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F09671" w14:textId="77777777" w:rsidR="00D93B9F" w:rsidRDefault="008C2C01" w:rsidP="007A0045">
      <w:pPr>
        <w:spacing w:after="0" w:line="276" w:lineRule="auto"/>
        <w:ind w:left="0" w:firstLine="0"/>
        <w:contextualSpacing/>
        <w:jc w:val="center"/>
      </w:pPr>
      <w:r>
        <w:rPr>
          <w:sz w:val="52"/>
        </w:rPr>
        <w:t xml:space="preserve"> </w:t>
      </w:r>
    </w:p>
    <w:p w14:paraId="46C83236" w14:textId="77777777" w:rsidR="00D93B9F" w:rsidRDefault="008C2C01" w:rsidP="007A0045">
      <w:pPr>
        <w:spacing w:after="0" w:line="276" w:lineRule="auto"/>
        <w:ind w:left="0" w:firstLine="0"/>
        <w:contextualSpacing/>
        <w:jc w:val="center"/>
      </w:pPr>
      <w:r>
        <w:rPr>
          <w:sz w:val="52"/>
        </w:rPr>
        <w:t xml:space="preserve"> </w:t>
      </w:r>
    </w:p>
    <w:p w14:paraId="0204C441" w14:textId="77777777" w:rsidR="004F0E4D" w:rsidRPr="00E77CE1" w:rsidRDefault="004F0E4D" w:rsidP="004F0E4D">
      <w:pPr>
        <w:spacing w:after="246" w:line="276" w:lineRule="auto"/>
        <w:ind w:left="0" w:firstLine="567"/>
        <w:rPr>
          <w:rFonts w:eastAsiaTheme="minorHAnsi"/>
          <w:color w:val="auto"/>
          <w:szCs w:val="24"/>
          <w:lang w:eastAsia="en-US"/>
        </w:rPr>
      </w:pPr>
    </w:p>
    <w:p w14:paraId="0BE9AD2F" w14:textId="77777777" w:rsidR="004F0E4D" w:rsidRPr="004F0E4D" w:rsidRDefault="004F0E4D" w:rsidP="004F0E4D">
      <w:pPr>
        <w:spacing w:after="246" w:line="276" w:lineRule="auto"/>
        <w:ind w:left="0" w:firstLine="567"/>
        <w:rPr>
          <w:rFonts w:eastAsiaTheme="minorHAnsi"/>
          <w:color w:val="auto"/>
          <w:szCs w:val="24"/>
          <w:lang w:eastAsia="en-US"/>
        </w:rPr>
      </w:pPr>
    </w:p>
    <w:p w14:paraId="1EA5A711" w14:textId="77777777" w:rsidR="004F0E4D" w:rsidRPr="004F0E4D" w:rsidRDefault="004F0E4D" w:rsidP="004F0E4D">
      <w:pPr>
        <w:spacing w:after="246" w:line="276" w:lineRule="auto"/>
        <w:ind w:left="0" w:firstLine="567"/>
        <w:rPr>
          <w:rFonts w:eastAsiaTheme="minorHAnsi"/>
          <w:color w:val="auto"/>
          <w:szCs w:val="24"/>
          <w:lang w:eastAsia="en-US"/>
        </w:rPr>
      </w:pPr>
    </w:p>
    <w:p w14:paraId="5406EA1E" w14:textId="77777777" w:rsidR="004F0E4D" w:rsidRPr="004F0E4D" w:rsidRDefault="004F0E4D" w:rsidP="004F0E4D">
      <w:pPr>
        <w:spacing w:after="246" w:line="276" w:lineRule="auto"/>
        <w:ind w:left="0" w:firstLine="567"/>
        <w:rPr>
          <w:rFonts w:eastAsiaTheme="minorHAnsi"/>
          <w:color w:val="auto"/>
          <w:szCs w:val="24"/>
          <w:lang w:eastAsia="en-US"/>
        </w:rPr>
      </w:pPr>
    </w:p>
    <w:p w14:paraId="28505F46" w14:textId="77777777" w:rsidR="004F0E4D" w:rsidRPr="004F0E4D" w:rsidRDefault="004F0E4D" w:rsidP="004F0E4D">
      <w:pPr>
        <w:spacing w:after="246" w:line="276" w:lineRule="auto"/>
        <w:ind w:left="0" w:firstLine="567"/>
        <w:rPr>
          <w:rFonts w:eastAsiaTheme="minorHAnsi"/>
          <w:color w:val="auto"/>
          <w:szCs w:val="24"/>
          <w:lang w:eastAsia="en-US"/>
        </w:rPr>
      </w:pPr>
    </w:p>
    <w:p w14:paraId="438EEAB8" w14:textId="77777777" w:rsidR="004F0E4D" w:rsidRPr="004F0E4D" w:rsidRDefault="004F0E4D" w:rsidP="004F0E4D">
      <w:pPr>
        <w:spacing w:after="246" w:line="276" w:lineRule="auto"/>
        <w:ind w:left="0" w:firstLine="0"/>
        <w:jc w:val="center"/>
        <w:rPr>
          <w:rFonts w:eastAsiaTheme="minorHAnsi"/>
          <w:color w:val="auto"/>
          <w:szCs w:val="24"/>
          <w:lang w:eastAsia="en-US"/>
        </w:rPr>
      </w:pPr>
    </w:p>
    <w:p w14:paraId="5CCF689D" w14:textId="77777777" w:rsidR="004F0E4D" w:rsidRPr="004F0E4D" w:rsidRDefault="004F0E4D" w:rsidP="004F0E4D">
      <w:pPr>
        <w:spacing w:after="246" w:line="276" w:lineRule="auto"/>
        <w:ind w:left="0" w:firstLine="0"/>
        <w:jc w:val="center"/>
        <w:rPr>
          <w:rFonts w:eastAsiaTheme="minorHAnsi"/>
          <w:color w:val="auto"/>
          <w:szCs w:val="24"/>
          <w:lang w:eastAsia="en-US"/>
        </w:rPr>
      </w:pPr>
    </w:p>
    <w:p w14:paraId="1BED2BB9" w14:textId="7332E489" w:rsidR="004F0E4D" w:rsidRPr="004F0E4D" w:rsidRDefault="004F0E4D" w:rsidP="004F0E4D">
      <w:pPr>
        <w:pBdr>
          <w:bottom w:val="single" w:sz="12" w:space="1" w:color="auto"/>
        </w:pBdr>
        <w:spacing w:after="246" w:line="276" w:lineRule="auto"/>
        <w:ind w:left="0" w:firstLine="0"/>
        <w:jc w:val="center"/>
        <w:rPr>
          <w:rFonts w:eastAsiaTheme="minorHAnsi"/>
          <w:color w:val="auto"/>
          <w:sz w:val="36"/>
          <w:szCs w:val="36"/>
          <w:lang w:eastAsia="en-US"/>
        </w:rPr>
      </w:pPr>
      <w:r>
        <w:rPr>
          <w:rFonts w:eastAsiaTheme="minorHAnsi"/>
          <w:color w:val="auto"/>
          <w:sz w:val="36"/>
          <w:szCs w:val="36"/>
          <w:lang w:eastAsia="en-US"/>
        </w:rPr>
        <w:t>АИС «Доверие»</w:t>
      </w:r>
    </w:p>
    <w:p w14:paraId="6CBDD7D2" w14:textId="1AB5A30C" w:rsidR="004F0E4D" w:rsidRDefault="004F0E4D" w:rsidP="004F0E4D">
      <w:pPr>
        <w:spacing w:after="0" w:line="276" w:lineRule="auto"/>
        <w:ind w:left="0" w:right="58" w:firstLine="0"/>
        <w:jc w:val="center"/>
        <w:rPr>
          <w:rFonts w:eastAsiaTheme="minorHAnsi"/>
          <w:b/>
          <w:color w:val="auto"/>
          <w:sz w:val="36"/>
          <w:szCs w:val="36"/>
          <w:lang w:eastAsia="en-US"/>
        </w:rPr>
      </w:pPr>
      <w:r w:rsidRPr="004F0E4D">
        <w:rPr>
          <w:rFonts w:eastAsiaTheme="minorHAnsi"/>
          <w:b/>
          <w:color w:val="auto"/>
          <w:sz w:val="36"/>
          <w:szCs w:val="36"/>
          <w:lang w:eastAsia="en-US"/>
        </w:rPr>
        <w:t xml:space="preserve">РУКОВОДСТВО </w:t>
      </w:r>
      <w:r w:rsidR="00782B13">
        <w:rPr>
          <w:rFonts w:eastAsiaTheme="minorHAnsi"/>
          <w:b/>
          <w:color w:val="auto"/>
          <w:sz w:val="36"/>
          <w:szCs w:val="36"/>
          <w:lang w:eastAsia="en-US"/>
        </w:rPr>
        <w:t>ПОЛЬЗОВАТЕЛЯ</w:t>
      </w:r>
      <w:r w:rsidRPr="004F0E4D">
        <w:rPr>
          <w:rFonts w:eastAsiaTheme="minorHAnsi"/>
          <w:b/>
          <w:color w:val="auto"/>
          <w:sz w:val="36"/>
          <w:szCs w:val="36"/>
          <w:lang w:eastAsia="en-US"/>
        </w:rPr>
        <w:t xml:space="preserve"> </w:t>
      </w:r>
    </w:p>
    <w:p w14:paraId="74B32621" w14:textId="6192930F" w:rsidR="004F0E4D" w:rsidRPr="004F0E4D" w:rsidRDefault="004F0E4D" w:rsidP="004F0E4D">
      <w:pPr>
        <w:spacing w:after="0" w:line="276" w:lineRule="auto"/>
        <w:ind w:left="0" w:right="58" w:firstLine="0"/>
        <w:jc w:val="center"/>
        <w:rPr>
          <w:rFonts w:eastAsiaTheme="minorHAnsi"/>
          <w:color w:val="auto"/>
          <w:sz w:val="52"/>
          <w:lang w:eastAsia="en-US"/>
        </w:rPr>
      </w:pPr>
      <w:r>
        <w:rPr>
          <w:rFonts w:eastAsiaTheme="minorHAnsi"/>
          <w:b/>
          <w:color w:val="auto"/>
          <w:sz w:val="36"/>
          <w:szCs w:val="36"/>
          <w:lang w:eastAsia="en-US"/>
        </w:rPr>
        <w:t xml:space="preserve">по работе с региональной системой взаимодействия </w:t>
      </w:r>
      <w:r w:rsidR="009C5548">
        <w:rPr>
          <w:rFonts w:eastAsiaTheme="minorHAnsi"/>
          <w:b/>
          <w:color w:val="auto"/>
          <w:sz w:val="36"/>
          <w:szCs w:val="36"/>
          <w:lang w:eastAsia="en-US"/>
        </w:rPr>
        <w:t>с</w:t>
      </w:r>
      <w:r>
        <w:rPr>
          <w:rFonts w:eastAsiaTheme="minorHAnsi"/>
          <w:b/>
          <w:color w:val="auto"/>
          <w:sz w:val="36"/>
          <w:szCs w:val="36"/>
          <w:lang w:eastAsia="en-US"/>
        </w:rPr>
        <w:t xml:space="preserve"> ГИС ГМП</w:t>
      </w:r>
    </w:p>
    <w:p w14:paraId="17CABC99" w14:textId="77777777" w:rsidR="004F0E4D" w:rsidRPr="004F0E4D" w:rsidRDefault="004F0E4D" w:rsidP="004F0E4D">
      <w:pPr>
        <w:spacing w:after="0" w:line="276" w:lineRule="auto"/>
        <w:ind w:left="0" w:right="1761" w:firstLine="0"/>
        <w:jc w:val="center"/>
        <w:rPr>
          <w:rFonts w:eastAsiaTheme="minorHAnsi"/>
          <w:color w:val="auto"/>
          <w:lang w:eastAsia="en-US"/>
        </w:rPr>
      </w:pPr>
    </w:p>
    <w:p w14:paraId="57B1EFC1" w14:textId="77777777" w:rsidR="004F0E4D" w:rsidRPr="004F0E4D" w:rsidRDefault="004F0E4D" w:rsidP="004F0E4D">
      <w:pPr>
        <w:spacing w:after="115" w:line="276" w:lineRule="auto"/>
        <w:ind w:left="0" w:firstLine="0"/>
        <w:jc w:val="center"/>
        <w:rPr>
          <w:rFonts w:eastAsiaTheme="minorHAnsi"/>
          <w:color w:val="auto"/>
          <w:lang w:eastAsia="en-US"/>
        </w:rPr>
      </w:pPr>
    </w:p>
    <w:p w14:paraId="6047A577" w14:textId="77777777" w:rsidR="004F0E4D" w:rsidRPr="004F0E4D" w:rsidRDefault="004F0E4D" w:rsidP="004F0E4D">
      <w:pPr>
        <w:spacing w:after="115" w:line="276" w:lineRule="auto"/>
        <w:ind w:left="0" w:firstLine="0"/>
        <w:jc w:val="center"/>
        <w:rPr>
          <w:rFonts w:eastAsiaTheme="minorHAnsi"/>
          <w:color w:val="auto"/>
          <w:lang w:eastAsia="en-US"/>
        </w:rPr>
      </w:pPr>
    </w:p>
    <w:p w14:paraId="37A3A4B7" w14:textId="77777777" w:rsidR="004F0E4D" w:rsidRPr="004F0E4D" w:rsidRDefault="004F0E4D" w:rsidP="004F0E4D">
      <w:pPr>
        <w:spacing w:after="115" w:line="276" w:lineRule="auto"/>
        <w:ind w:left="0" w:firstLine="0"/>
        <w:jc w:val="center"/>
        <w:rPr>
          <w:rFonts w:eastAsiaTheme="minorHAnsi"/>
          <w:color w:val="auto"/>
          <w:lang w:eastAsia="en-US"/>
        </w:rPr>
      </w:pPr>
    </w:p>
    <w:p w14:paraId="1BF2DC32" w14:textId="1EE45855" w:rsidR="004F0E4D" w:rsidRPr="0064724D" w:rsidRDefault="004F0E4D" w:rsidP="004F0E4D">
      <w:pPr>
        <w:spacing w:after="115" w:line="276" w:lineRule="auto"/>
        <w:ind w:left="0" w:firstLine="0"/>
        <w:jc w:val="center"/>
        <w:rPr>
          <w:rFonts w:eastAsiaTheme="minorHAnsi"/>
          <w:color w:val="auto"/>
          <w:lang w:val="en-US" w:eastAsia="en-US"/>
        </w:rPr>
      </w:pPr>
      <w:r>
        <w:rPr>
          <w:rFonts w:eastAsiaTheme="minorHAnsi"/>
          <w:color w:val="auto"/>
          <w:lang w:eastAsia="en-US"/>
        </w:rPr>
        <w:t>Версия 6.</w:t>
      </w:r>
      <w:r w:rsidR="0064724D">
        <w:rPr>
          <w:rFonts w:eastAsiaTheme="minorHAnsi"/>
          <w:color w:val="auto"/>
          <w:lang w:val="en-US" w:eastAsia="en-US"/>
        </w:rPr>
        <w:t>1</w:t>
      </w:r>
      <w:bookmarkStart w:id="0" w:name="_GoBack"/>
      <w:bookmarkEnd w:id="0"/>
    </w:p>
    <w:p w14:paraId="4EF62A3A" w14:textId="58696CF3" w:rsidR="004F0E4D" w:rsidRPr="004F0E4D" w:rsidRDefault="00591D7F" w:rsidP="004F0E4D">
      <w:pPr>
        <w:spacing w:after="115" w:line="276" w:lineRule="auto"/>
        <w:ind w:left="0" w:firstLine="0"/>
        <w:jc w:val="center"/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/>
          <w:color w:val="auto"/>
          <w:sz w:val="28"/>
          <w:szCs w:val="28"/>
          <w:lang w:eastAsia="en-US"/>
        </w:rPr>
        <w:t>На 3</w:t>
      </w:r>
      <w:r w:rsidR="0064724D">
        <w:rPr>
          <w:rFonts w:eastAsiaTheme="minorHAnsi"/>
          <w:color w:val="auto"/>
          <w:sz w:val="28"/>
          <w:szCs w:val="28"/>
          <w:lang w:val="en-US" w:eastAsia="en-US"/>
        </w:rPr>
        <w:t>8</w:t>
      </w:r>
      <w:r w:rsidR="004F0E4D" w:rsidRPr="004F0E4D">
        <w:rPr>
          <w:rFonts w:eastAsiaTheme="minorHAnsi"/>
          <w:color w:val="auto"/>
          <w:sz w:val="28"/>
          <w:szCs w:val="28"/>
          <w:lang w:eastAsia="en-US"/>
        </w:rPr>
        <w:t xml:space="preserve"> листах</w:t>
      </w:r>
    </w:p>
    <w:p w14:paraId="54BED886" w14:textId="77777777" w:rsidR="004F0E4D" w:rsidRPr="004F0E4D" w:rsidRDefault="004F0E4D" w:rsidP="004F0E4D">
      <w:pPr>
        <w:spacing w:after="147" w:line="276" w:lineRule="auto"/>
        <w:ind w:left="0" w:firstLine="0"/>
        <w:jc w:val="center"/>
        <w:rPr>
          <w:rFonts w:eastAsiaTheme="minorHAnsi"/>
          <w:color w:val="auto"/>
          <w:lang w:eastAsia="en-US"/>
        </w:rPr>
      </w:pPr>
    </w:p>
    <w:p w14:paraId="38856446" w14:textId="77777777" w:rsidR="004F0E4D" w:rsidRPr="004F0E4D" w:rsidRDefault="004F0E4D" w:rsidP="004F0E4D">
      <w:pPr>
        <w:spacing w:after="115" w:line="276" w:lineRule="auto"/>
        <w:ind w:left="0" w:firstLine="0"/>
        <w:jc w:val="center"/>
        <w:rPr>
          <w:rFonts w:eastAsiaTheme="minorHAnsi"/>
          <w:color w:val="auto"/>
          <w:szCs w:val="24"/>
          <w:lang w:eastAsia="en-US"/>
        </w:rPr>
      </w:pPr>
    </w:p>
    <w:p w14:paraId="706491DE" w14:textId="77777777" w:rsidR="004F0E4D" w:rsidRPr="004F0E4D" w:rsidRDefault="004F0E4D" w:rsidP="004F0E4D">
      <w:pPr>
        <w:spacing w:after="115" w:line="276" w:lineRule="auto"/>
        <w:ind w:left="0" w:firstLine="567"/>
        <w:rPr>
          <w:rFonts w:eastAsiaTheme="minorHAnsi"/>
          <w:color w:val="auto"/>
          <w:szCs w:val="24"/>
          <w:lang w:eastAsia="en-US"/>
        </w:rPr>
      </w:pPr>
    </w:p>
    <w:p w14:paraId="5D3CD394" w14:textId="77777777" w:rsidR="004F0E4D" w:rsidRPr="004F0E4D" w:rsidRDefault="004F0E4D" w:rsidP="004F0E4D">
      <w:pPr>
        <w:spacing w:after="115" w:line="276" w:lineRule="auto"/>
        <w:ind w:left="0" w:firstLine="567"/>
        <w:rPr>
          <w:rFonts w:eastAsiaTheme="minorHAnsi"/>
          <w:color w:val="auto"/>
          <w:szCs w:val="24"/>
          <w:lang w:eastAsia="en-US"/>
        </w:rPr>
      </w:pPr>
    </w:p>
    <w:p w14:paraId="018DBE32" w14:textId="77777777" w:rsidR="004F0E4D" w:rsidRPr="004F0E4D" w:rsidRDefault="004F0E4D" w:rsidP="004F0E4D">
      <w:pPr>
        <w:spacing w:after="115" w:line="276" w:lineRule="auto"/>
        <w:ind w:left="0" w:firstLine="567"/>
        <w:rPr>
          <w:rFonts w:eastAsiaTheme="minorHAnsi"/>
          <w:color w:val="auto"/>
          <w:szCs w:val="24"/>
          <w:lang w:eastAsia="en-US"/>
        </w:rPr>
      </w:pPr>
    </w:p>
    <w:p w14:paraId="35C62715" w14:textId="77777777" w:rsidR="004F0E4D" w:rsidRPr="004F0E4D" w:rsidRDefault="004F0E4D" w:rsidP="004F0E4D">
      <w:pPr>
        <w:spacing w:after="115" w:line="276" w:lineRule="auto"/>
        <w:ind w:left="0" w:firstLine="567"/>
        <w:rPr>
          <w:rFonts w:eastAsiaTheme="minorHAnsi"/>
          <w:color w:val="auto"/>
          <w:szCs w:val="24"/>
          <w:lang w:eastAsia="en-US"/>
        </w:rPr>
      </w:pPr>
    </w:p>
    <w:p w14:paraId="0DD61CD6" w14:textId="77777777" w:rsidR="004F0E4D" w:rsidRPr="004F0E4D" w:rsidRDefault="004F0E4D" w:rsidP="004F0E4D">
      <w:pPr>
        <w:spacing w:after="115" w:line="276" w:lineRule="auto"/>
        <w:ind w:left="0" w:firstLine="567"/>
        <w:rPr>
          <w:rFonts w:eastAsiaTheme="minorHAnsi"/>
          <w:color w:val="auto"/>
          <w:szCs w:val="24"/>
          <w:lang w:eastAsia="en-US"/>
        </w:rPr>
      </w:pPr>
    </w:p>
    <w:p w14:paraId="6A1CF244" w14:textId="77777777" w:rsidR="004F0E4D" w:rsidRPr="004F0E4D" w:rsidRDefault="004F0E4D" w:rsidP="004F0E4D">
      <w:pPr>
        <w:spacing w:after="115" w:line="276" w:lineRule="auto"/>
        <w:ind w:left="0" w:firstLine="567"/>
        <w:rPr>
          <w:rFonts w:eastAsiaTheme="minorHAnsi"/>
          <w:color w:val="auto"/>
          <w:szCs w:val="24"/>
          <w:lang w:eastAsia="en-US"/>
        </w:rPr>
      </w:pPr>
    </w:p>
    <w:p w14:paraId="1D461450" w14:textId="77777777" w:rsidR="004F0E4D" w:rsidRPr="004F0E4D" w:rsidRDefault="004F0E4D" w:rsidP="004F0E4D">
      <w:pPr>
        <w:spacing w:after="115" w:line="276" w:lineRule="auto"/>
        <w:ind w:left="0" w:firstLine="567"/>
        <w:rPr>
          <w:rFonts w:eastAsiaTheme="minorHAnsi"/>
          <w:color w:val="auto"/>
          <w:szCs w:val="24"/>
          <w:lang w:eastAsia="en-US"/>
        </w:rPr>
      </w:pPr>
    </w:p>
    <w:p w14:paraId="2486149C" w14:textId="77777777" w:rsidR="004F0E4D" w:rsidRPr="004F0E4D" w:rsidRDefault="004F0E4D" w:rsidP="004F0E4D">
      <w:pPr>
        <w:spacing w:after="112" w:line="276" w:lineRule="auto"/>
        <w:ind w:left="0" w:firstLine="567"/>
        <w:rPr>
          <w:rFonts w:eastAsiaTheme="minorHAnsi"/>
          <w:b/>
          <w:color w:val="auto"/>
          <w:sz w:val="32"/>
          <w:szCs w:val="24"/>
          <w:lang w:eastAsia="en-US"/>
        </w:rPr>
      </w:pPr>
    </w:p>
    <w:p w14:paraId="46D16C74" w14:textId="77777777" w:rsidR="004F0E4D" w:rsidRPr="004F0E4D" w:rsidRDefault="004F0E4D" w:rsidP="004F0E4D">
      <w:pPr>
        <w:spacing w:after="112" w:line="276" w:lineRule="auto"/>
        <w:ind w:left="0" w:firstLine="0"/>
        <w:jc w:val="center"/>
        <w:rPr>
          <w:rFonts w:eastAsiaTheme="minorHAnsi"/>
          <w:b/>
          <w:color w:val="auto"/>
          <w:sz w:val="32"/>
          <w:szCs w:val="24"/>
          <w:lang w:eastAsia="en-US"/>
        </w:rPr>
      </w:pPr>
      <w:r w:rsidRPr="004F0E4D">
        <w:rPr>
          <w:rFonts w:eastAsiaTheme="minorHAnsi"/>
          <w:b/>
          <w:color w:val="auto"/>
          <w:sz w:val="32"/>
          <w:szCs w:val="24"/>
          <w:lang w:eastAsia="en-US"/>
        </w:rPr>
        <w:t>2017</w:t>
      </w:r>
    </w:p>
    <w:p w14:paraId="41E4BA57" w14:textId="719C674E" w:rsidR="00D93B9F" w:rsidRDefault="004F0E4D" w:rsidP="004F0E4D">
      <w:pPr>
        <w:spacing w:after="240" w:line="276" w:lineRule="auto"/>
        <w:ind w:left="0" w:hanging="11"/>
        <w:contextualSpacing/>
        <w:jc w:val="center"/>
      </w:pPr>
      <w:r>
        <w:rPr>
          <w:b/>
          <w:sz w:val="28"/>
        </w:rPr>
        <w:lastRenderedPageBreak/>
        <w:t>ОГЛАВЛЕНИЕ</w:t>
      </w:r>
    </w:p>
    <w:sdt>
      <w:sdtPr>
        <w:id w:val="-409002926"/>
        <w:docPartObj>
          <w:docPartGallery w:val="Table of Contents"/>
        </w:docPartObj>
      </w:sdtPr>
      <w:sdtContent>
        <w:p w14:paraId="59BCCAC7" w14:textId="77777777" w:rsidR="0064724D" w:rsidRDefault="008C2C01" w:rsidP="0064724D">
          <w:pPr>
            <w:pStyle w:val="11"/>
            <w:tabs>
              <w:tab w:val="right" w:leader="dot" w:pos="10196"/>
            </w:tabs>
            <w:spacing w:after="60" w:line="240" w:lineRule="auto"/>
            <w:ind w:right="493" w:hanging="1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r>
            <w:rPr>
              <w:rStyle w:val="a4"/>
            </w:rPr>
            <w:fldChar w:fldCharType="begin"/>
          </w:r>
          <w:r w:rsidRPr="00700D84">
            <w:rPr>
              <w:rStyle w:val="a4"/>
            </w:rPr>
            <w:instrText xml:space="preserve"> TOC \o "1-2" \h \z \u </w:instrText>
          </w:r>
          <w:r>
            <w:rPr>
              <w:rStyle w:val="a4"/>
            </w:rPr>
            <w:fldChar w:fldCharType="separate"/>
          </w:r>
          <w:hyperlink w:anchor="_Toc497407114" w:history="1">
            <w:r w:rsidR="0064724D" w:rsidRPr="00832145">
              <w:rPr>
                <w:rStyle w:val="a4"/>
              </w:rPr>
              <w:t>Краткое содержание изменений</w:t>
            </w:r>
            <w:r w:rsidR="0064724D">
              <w:rPr>
                <w:noProof/>
                <w:webHidden/>
              </w:rPr>
              <w:tab/>
            </w:r>
            <w:r w:rsidR="0064724D">
              <w:rPr>
                <w:noProof/>
                <w:webHidden/>
              </w:rPr>
              <w:fldChar w:fldCharType="begin"/>
            </w:r>
            <w:r w:rsidR="0064724D">
              <w:rPr>
                <w:noProof/>
                <w:webHidden/>
              </w:rPr>
              <w:instrText xml:space="preserve"> PAGEREF _Toc497407114 \h </w:instrText>
            </w:r>
            <w:r w:rsidR="0064724D">
              <w:rPr>
                <w:noProof/>
                <w:webHidden/>
              </w:rPr>
            </w:r>
            <w:r w:rsidR="0064724D">
              <w:rPr>
                <w:noProof/>
                <w:webHidden/>
              </w:rPr>
              <w:fldChar w:fldCharType="separate"/>
            </w:r>
            <w:r w:rsidR="0064724D">
              <w:rPr>
                <w:noProof/>
                <w:webHidden/>
              </w:rPr>
              <w:t>4</w:t>
            </w:r>
            <w:r w:rsidR="0064724D">
              <w:rPr>
                <w:noProof/>
                <w:webHidden/>
              </w:rPr>
              <w:fldChar w:fldCharType="end"/>
            </w:r>
          </w:hyperlink>
        </w:p>
        <w:p w14:paraId="3ABC1853" w14:textId="77777777" w:rsidR="0064724D" w:rsidRDefault="0064724D" w:rsidP="0064724D">
          <w:pPr>
            <w:pStyle w:val="11"/>
            <w:tabs>
              <w:tab w:val="right" w:leader="dot" w:pos="10196"/>
            </w:tabs>
            <w:spacing w:after="60" w:line="240" w:lineRule="auto"/>
            <w:ind w:right="493" w:hanging="1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497407115" w:history="1">
            <w:r w:rsidRPr="00832145">
              <w:rPr>
                <w:rStyle w:val="a4"/>
              </w:rPr>
              <w:t>Введение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_Toc497407115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FDEE6F" w14:textId="77777777" w:rsidR="0064724D" w:rsidRDefault="0064724D" w:rsidP="0064724D">
          <w:pPr>
            <w:pStyle w:val="11"/>
            <w:tabs>
              <w:tab w:val="left" w:pos="440"/>
              <w:tab w:val="right" w:leader="dot" w:pos="10196"/>
            </w:tabs>
            <w:spacing w:after="60" w:line="240" w:lineRule="auto"/>
            <w:ind w:right="493" w:hanging="1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497407116" w:history="1">
            <w:r w:rsidRPr="00832145">
              <w:rPr>
                <w:rStyle w:val="a4"/>
              </w:rPr>
              <w:t>1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832145">
              <w:rPr>
                <w:rStyle w:val="a4"/>
              </w:rPr>
              <w:t>Первый вход в систему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_Toc497407116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B100B4" w14:textId="77777777" w:rsidR="0064724D" w:rsidRDefault="0064724D" w:rsidP="0064724D">
          <w:pPr>
            <w:pStyle w:val="21"/>
            <w:tabs>
              <w:tab w:val="left" w:pos="880"/>
              <w:tab w:val="right" w:leader="dot" w:pos="10196"/>
            </w:tabs>
            <w:spacing w:after="60" w:line="240" w:lineRule="auto"/>
            <w:ind w:right="493" w:hanging="1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497407117" w:history="1">
            <w:r w:rsidRPr="00832145">
              <w:rPr>
                <w:rStyle w:val="a4"/>
              </w:rPr>
              <w:t>1.1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832145">
              <w:rPr>
                <w:rStyle w:val="a4"/>
              </w:rPr>
              <w:t>Вход в систему через внутреннюю авторизацию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_Toc497407117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74ADD7" w14:textId="77777777" w:rsidR="0064724D" w:rsidRDefault="0064724D" w:rsidP="0064724D">
          <w:pPr>
            <w:pStyle w:val="21"/>
            <w:tabs>
              <w:tab w:val="left" w:pos="880"/>
              <w:tab w:val="right" w:leader="dot" w:pos="10196"/>
            </w:tabs>
            <w:spacing w:after="60" w:line="240" w:lineRule="auto"/>
            <w:ind w:right="493" w:hanging="1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497407118" w:history="1">
            <w:r w:rsidRPr="00832145">
              <w:rPr>
                <w:rStyle w:val="a4"/>
              </w:rPr>
              <w:t>1.2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832145">
              <w:rPr>
                <w:rStyle w:val="a4"/>
              </w:rPr>
              <w:t>Вход в систему через ЕСИА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_Toc497407118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3DF0A4" w14:textId="77777777" w:rsidR="0064724D" w:rsidRDefault="0064724D" w:rsidP="0064724D">
          <w:pPr>
            <w:pStyle w:val="11"/>
            <w:tabs>
              <w:tab w:val="left" w:pos="440"/>
              <w:tab w:val="right" w:leader="dot" w:pos="10196"/>
            </w:tabs>
            <w:spacing w:after="60" w:line="240" w:lineRule="auto"/>
            <w:ind w:right="493" w:hanging="1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497407119" w:history="1">
            <w:r w:rsidRPr="00832145">
              <w:rPr>
                <w:rStyle w:val="a4"/>
              </w:rPr>
              <w:t>2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832145">
              <w:rPr>
                <w:rStyle w:val="a4"/>
              </w:rPr>
              <w:t>Работа с начислениями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_Toc497407119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458DC3" w14:textId="77777777" w:rsidR="0064724D" w:rsidRDefault="0064724D" w:rsidP="0064724D">
          <w:pPr>
            <w:pStyle w:val="21"/>
            <w:tabs>
              <w:tab w:val="left" w:pos="880"/>
              <w:tab w:val="right" w:leader="dot" w:pos="10196"/>
            </w:tabs>
            <w:spacing w:after="60" w:line="240" w:lineRule="auto"/>
            <w:ind w:right="493" w:hanging="1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497407120" w:history="1">
            <w:r w:rsidRPr="00832145">
              <w:rPr>
                <w:rStyle w:val="a4"/>
              </w:rPr>
              <w:t>2.1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832145">
              <w:rPr>
                <w:rStyle w:val="a4"/>
              </w:rPr>
              <w:t>Создание нового начисления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_Toc497407120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5C1E93" w14:textId="77777777" w:rsidR="0064724D" w:rsidRDefault="0064724D" w:rsidP="0064724D">
          <w:pPr>
            <w:pStyle w:val="21"/>
            <w:tabs>
              <w:tab w:val="left" w:pos="880"/>
              <w:tab w:val="right" w:leader="dot" w:pos="10196"/>
            </w:tabs>
            <w:spacing w:after="60" w:line="240" w:lineRule="auto"/>
            <w:ind w:right="493" w:hanging="1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497407121" w:history="1">
            <w:r w:rsidRPr="00832145">
              <w:rPr>
                <w:rStyle w:val="a4"/>
              </w:rPr>
              <w:t>2.2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832145">
              <w:rPr>
                <w:rStyle w:val="a4"/>
              </w:rPr>
              <w:t>Множественное создание начислений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_Toc497407121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0DB1BD" w14:textId="77777777" w:rsidR="0064724D" w:rsidRDefault="0064724D" w:rsidP="0064724D">
          <w:pPr>
            <w:pStyle w:val="21"/>
            <w:tabs>
              <w:tab w:val="left" w:pos="880"/>
              <w:tab w:val="right" w:leader="dot" w:pos="10196"/>
            </w:tabs>
            <w:spacing w:after="60" w:line="240" w:lineRule="auto"/>
            <w:ind w:right="493" w:hanging="1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497407122" w:history="1">
            <w:r w:rsidRPr="00832145">
              <w:rPr>
                <w:rStyle w:val="a4"/>
              </w:rPr>
              <w:t>2.3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832145">
              <w:rPr>
                <w:rStyle w:val="a4"/>
              </w:rPr>
              <w:t>Создание, использование шаблонов начислений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_Toc497407122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686C51" w14:textId="77777777" w:rsidR="0064724D" w:rsidRDefault="0064724D" w:rsidP="0064724D">
          <w:pPr>
            <w:pStyle w:val="21"/>
            <w:tabs>
              <w:tab w:val="left" w:pos="880"/>
              <w:tab w:val="right" w:leader="dot" w:pos="10196"/>
            </w:tabs>
            <w:spacing w:after="60" w:line="240" w:lineRule="auto"/>
            <w:ind w:right="493" w:hanging="1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497407123" w:history="1">
            <w:r w:rsidRPr="00832145">
              <w:rPr>
                <w:rStyle w:val="a4"/>
              </w:rPr>
              <w:t>2.4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832145">
              <w:rPr>
                <w:rStyle w:val="a4"/>
              </w:rPr>
              <w:t>Просмотр начислений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_Toc497407123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100BEF" w14:textId="77777777" w:rsidR="0064724D" w:rsidRDefault="0064724D" w:rsidP="0064724D">
          <w:pPr>
            <w:pStyle w:val="21"/>
            <w:tabs>
              <w:tab w:val="left" w:pos="880"/>
              <w:tab w:val="right" w:leader="dot" w:pos="10196"/>
            </w:tabs>
            <w:spacing w:after="60" w:line="240" w:lineRule="auto"/>
            <w:ind w:right="493" w:hanging="1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497407124" w:history="1">
            <w:r w:rsidRPr="00832145">
              <w:rPr>
                <w:rStyle w:val="a4"/>
              </w:rPr>
              <w:t>2.5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832145">
              <w:rPr>
                <w:rStyle w:val="a4"/>
              </w:rPr>
              <w:t>Редактирование / просмотр подробной информации по начислению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_Toc497407124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A6A59D" w14:textId="77777777" w:rsidR="0064724D" w:rsidRDefault="0064724D" w:rsidP="0064724D">
          <w:pPr>
            <w:pStyle w:val="21"/>
            <w:tabs>
              <w:tab w:val="left" w:pos="880"/>
              <w:tab w:val="right" w:leader="dot" w:pos="10196"/>
            </w:tabs>
            <w:spacing w:after="60" w:line="240" w:lineRule="auto"/>
            <w:ind w:right="493" w:hanging="1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497407125" w:history="1">
            <w:r w:rsidRPr="00832145">
              <w:rPr>
                <w:rStyle w:val="a4"/>
              </w:rPr>
              <w:t>2.6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832145">
              <w:rPr>
                <w:rStyle w:val="a4"/>
              </w:rPr>
              <w:t>Удаление начисления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_Toc497407125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2C7769" w14:textId="77777777" w:rsidR="0064724D" w:rsidRDefault="0064724D" w:rsidP="0064724D">
          <w:pPr>
            <w:pStyle w:val="21"/>
            <w:tabs>
              <w:tab w:val="left" w:pos="880"/>
              <w:tab w:val="right" w:leader="dot" w:pos="10196"/>
            </w:tabs>
            <w:spacing w:after="60" w:line="240" w:lineRule="auto"/>
            <w:ind w:right="493" w:hanging="1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497407126" w:history="1">
            <w:r w:rsidRPr="00832145">
              <w:rPr>
                <w:rStyle w:val="a4"/>
              </w:rPr>
              <w:t>2.7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832145">
              <w:rPr>
                <w:rStyle w:val="a4"/>
              </w:rPr>
              <w:t>Подпись и регистрация начисления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_Toc497407126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EDEF41" w14:textId="77777777" w:rsidR="0064724D" w:rsidRDefault="0064724D" w:rsidP="0064724D">
          <w:pPr>
            <w:pStyle w:val="21"/>
            <w:tabs>
              <w:tab w:val="left" w:pos="880"/>
              <w:tab w:val="right" w:leader="dot" w:pos="10196"/>
            </w:tabs>
            <w:spacing w:after="60" w:line="240" w:lineRule="auto"/>
            <w:ind w:right="493" w:hanging="1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497407127" w:history="1">
            <w:r w:rsidRPr="00832145">
              <w:rPr>
                <w:rStyle w:val="a4"/>
              </w:rPr>
              <w:t>2.8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832145">
              <w:rPr>
                <w:rStyle w:val="a4"/>
              </w:rPr>
              <w:t>Обновление статуса регистрации начисления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_Toc497407127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0070F9" w14:textId="77777777" w:rsidR="0064724D" w:rsidRDefault="0064724D" w:rsidP="0064724D">
          <w:pPr>
            <w:pStyle w:val="21"/>
            <w:tabs>
              <w:tab w:val="left" w:pos="880"/>
              <w:tab w:val="right" w:leader="dot" w:pos="10196"/>
            </w:tabs>
            <w:spacing w:after="60" w:line="240" w:lineRule="auto"/>
            <w:ind w:right="493" w:hanging="1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497407128" w:history="1">
            <w:r w:rsidRPr="00832145">
              <w:rPr>
                <w:rStyle w:val="a4"/>
              </w:rPr>
              <w:t>2.9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832145">
              <w:rPr>
                <w:rStyle w:val="a4"/>
              </w:rPr>
              <w:t>Обновление статуса начисления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_Toc497407128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FACA8F" w14:textId="77777777" w:rsidR="0064724D" w:rsidRDefault="0064724D" w:rsidP="0064724D">
          <w:pPr>
            <w:pStyle w:val="21"/>
            <w:tabs>
              <w:tab w:val="left" w:pos="1100"/>
              <w:tab w:val="right" w:leader="dot" w:pos="10196"/>
            </w:tabs>
            <w:spacing w:after="60" w:line="240" w:lineRule="auto"/>
            <w:ind w:right="493" w:hanging="1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497407129" w:history="1">
            <w:r w:rsidRPr="00832145">
              <w:rPr>
                <w:rStyle w:val="a4"/>
              </w:rPr>
              <w:t>2.10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832145">
              <w:rPr>
                <w:rStyle w:val="a4"/>
              </w:rPr>
              <w:t>Аннулирование начисления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_Toc497407129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39C272" w14:textId="77777777" w:rsidR="0064724D" w:rsidRDefault="0064724D" w:rsidP="0064724D">
          <w:pPr>
            <w:pStyle w:val="21"/>
            <w:tabs>
              <w:tab w:val="left" w:pos="1100"/>
              <w:tab w:val="right" w:leader="dot" w:pos="10196"/>
            </w:tabs>
            <w:spacing w:after="60" w:line="240" w:lineRule="auto"/>
            <w:ind w:right="493" w:hanging="1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497407130" w:history="1">
            <w:r w:rsidRPr="00832145">
              <w:rPr>
                <w:rStyle w:val="a4"/>
              </w:rPr>
              <w:t>2.11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832145">
              <w:rPr>
                <w:rStyle w:val="a4"/>
              </w:rPr>
              <w:t>Деаннулирование начисления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_Toc497407130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E53182" w14:textId="77777777" w:rsidR="0064724D" w:rsidRDefault="0064724D" w:rsidP="0064724D">
          <w:pPr>
            <w:pStyle w:val="21"/>
            <w:tabs>
              <w:tab w:val="left" w:pos="1100"/>
              <w:tab w:val="right" w:leader="dot" w:pos="10196"/>
            </w:tabs>
            <w:spacing w:after="60" w:line="240" w:lineRule="auto"/>
            <w:ind w:right="493" w:hanging="1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497407131" w:history="1">
            <w:r w:rsidRPr="00832145">
              <w:rPr>
                <w:rStyle w:val="a4"/>
              </w:rPr>
              <w:t>2.12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832145">
              <w:rPr>
                <w:rStyle w:val="a4"/>
              </w:rPr>
              <w:t>Просмотр истории запросов по начислению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_Toc497407131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A91482" w14:textId="77777777" w:rsidR="0064724D" w:rsidRDefault="0064724D" w:rsidP="0064724D">
          <w:pPr>
            <w:pStyle w:val="21"/>
            <w:tabs>
              <w:tab w:val="left" w:pos="1100"/>
              <w:tab w:val="right" w:leader="dot" w:pos="10196"/>
            </w:tabs>
            <w:spacing w:after="60" w:line="240" w:lineRule="auto"/>
            <w:ind w:right="493" w:hanging="1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497407132" w:history="1">
            <w:r w:rsidRPr="00832145">
              <w:rPr>
                <w:rStyle w:val="a4"/>
              </w:rPr>
              <w:t>2.13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832145">
              <w:rPr>
                <w:rStyle w:val="a4"/>
              </w:rPr>
              <w:t>Настройка справочника счетов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_Toc497407132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846F42" w14:textId="77777777" w:rsidR="0064724D" w:rsidRDefault="0064724D" w:rsidP="0064724D">
          <w:pPr>
            <w:pStyle w:val="21"/>
            <w:tabs>
              <w:tab w:val="left" w:pos="1100"/>
              <w:tab w:val="right" w:leader="dot" w:pos="10196"/>
            </w:tabs>
            <w:spacing w:after="60" w:line="240" w:lineRule="auto"/>
            <w:ind w:right="493" w:hanging="1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497407133" w:history="1">
            <w:r w:rsidRPr="00832145">
              <w:rPr>
                <w:rStyle w:val="a4"/>
              </w:rPr>
              <w:t>2.14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832145">
              <w:rPr>
                <w:rStyle w:val="a4"/>
              </w:rPr>
              <w:t>Настройка справочника плательщиков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_Toc497407133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ACFB03" w14:textId="77777777" w:rsidR="0064724D" w:rsidRDefault="0064724D" w:rsidP="0064724D">
          <w:pPr>
            <w:pStyle w:val="21"/>
            <w:tabs>
              <w:tab w:val="left" w:pos="1100"/>
              <w:tab w:val="right" w:leader="dot" w:pos="10196"/>
            </w:tabs>
            <w:spacing w:after="60" w:line="240" w:lineRule="auto"/>
            <w:ind w:right="493" w:hanging="1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497407134" w:history="1">
            <w:r w:rsidRPr="00832145">
              <w:rPr>
                <w:rStyle w:val="a4"/>
              </w:rPr>
              <w:t>2.15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832145">
              <w:rPr>
                <w:rStyle w:val="a4"/>
              </w:rPr>
              <w:t>Фиксирование оплаты без передачи данных в ГИС ГМП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_Toc497407134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26793B" w14:textId="77777777" w:rsidR="0064724D" w:rsidRDefault="0064724D" w:rsidP="0064724D">
          <w:pPr>
            <w:pStyle w:val="21"/>
            <w:tabs>
              <w:tab w:val="left" w:pos="1100"/>
              <w:tab w:val="right" w:leader="dot" w:pos="10196"/>
            </w:tabs>
            <w:spacing w:after="60" w:line="240" w:lineRule="auto"/>
            <w:ind w:right="493" w:hanging="1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497407135" w:history="1">
            <w:r w:rsidRPr="00832145">
              <w:rPr>
                <w:rStyle w:val="a4"/>
              </w:rPr>
              <w:t>2.16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832145">
              <w:rPr>
                <w:rStyle w:val="a4"/>
              </w:rPr>
              <w:t>Помещение начисления в архив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_Toc497407135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05AFCA" w14:textId="77777777" w:rsidR="0064724D" w:rsidRDefault="0064724D" w:rsidP="0064724D">
          <w:pPr>
            <w:pStyle w:val="21"/>
            <w:tabs>
              <w:tab w:val="left" w:pos="1100"/>
              <w:tab w:val="right" w:leader="dot" w:pos="10196"/>
            </w:tabs>
            <w:spacing w:after="60" w:line="240" w:lineRule="auto"/>
            <w:ind w:right="493" w:hanging="1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497407136" w:history="1">
            <w:r w:rsidRPr="00832145">
              <w:rPr>
                <w:rStyle w:val="a4"/>
              </w:rPr>
              <w:t>2.17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832145">
              <w:rPr>
                <w:rStyle w:val="a4"/>
              </w:rPr>
              <w:t>Скачивание платежного поручения / квитанции на оплату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_Toc497407136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35ACAE" w14:textId="77777777" w:rsidR="0064724D" w:rsidRDefault="0064724D" w:rsidP="0064724D">
          <w:pPr>
            <w:pStyle w:val="11"/>
            <w:tabs>
              <w:tab w:val="left" w:pos="440"/>
              <w:tab w:val="right" w:leader="dot" w:pos="10196"/>
            </w:tabs>
            <w:spacing w:after="60" w:line="240" w:lineRule="auto"/>
            <w:ind w:right="493" w:hanging="1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497407137" w:history="1">
            <w:r w:rsidRPr="00832145">
              <w:rPr>
                <w:rStyle w:val="a4"/>
              </w:rPr>
              <w:t>3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832145">
              <w:rPr>
                <w:rStyle w:val="a4"/>
              </w:rPr>
              <w:t>Работа с платежами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_Toc497407137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2E4FF4" w14:textId="77777777" w:rsidR="0064724D" w:rsidRDefault="0064724D" w:rsidP="0064724D">
          <w:pPr>
            <w:pStyle w:val="21"/>
            <w:tabs>
              <w:tab w:val="left" w:pos="880"/>
              <w:tab w:val="right" w:leader="dot" w:pos="10196"/>
            </w:tabs>
            <w:spacing w:after="60" w:line="240" w:lineRule="auto"/>
            <w:ind w:right="493" w:hanging="1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497407138" w:history="1">
            <w:r w:rsidRPr="00832145">
              <w:rPr>
                <w:rStyle w:val="a4"/>
              </w:rPr>
              <w:t>3.1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832145">
              <w:rPr>
                <w:rStyle w:val="a4"/>
              </w:rPr>
              <w:t>Просмотр платежей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_Toc497407138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BDF4B8" w14:textId="77777777" w:rsidR="0064724D" w:rsidRDefault="0064724D" w:rsidP="0064724D">
          <w:pPr>
            <w:pStyle w:val="21"/>
            <w:tabs>
              <w:tab w:val="left" w:pos="880"/>
              <w:tab w:val="right" w:leader="dot" w:pos="10196"/>
            </w:tabs>
            <w:spacing w:after="60" w:line="240" w:lineRule="auto"/>
            <w:ind w:right="493" w:hanging="1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497407139" w:history="1">
            <w:r w:rsidRPr="00832145">
              <w:rPr>
                <w:rStyle w:val="a4"/>
              </w:rPr>
              <w:t>3.2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832145">
              <w:rPr>
                <w:rStyle w:val="a4"/>
              </w:rPr>
              <w:t>Загрузка платежей из ГИС ГМП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_Toc497407139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620FB5" w14:textId="77777777" w:rsidR="0064724D" w:rsidRDefault="0064724D" w:rsidP="0064724D">
          <w:pPr>
            <w:pStyle w:val="21"/>
            <w:tabs>
              <w:tab w:val="left" w:pos="880"/>
              <w:tab w:val="right" w:leader="dot" w:pos="10196"/>
            </w:tabs>
            <w:spacing w:after="60" w:line="240" w:lineRule="auto"/>
            <w:ind w:right="493" w:hanging="1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497407140" w:history="1">
            <w:r w:rsidRPr="00832145">
              <w:rPr>
                <w:rStyle w:val="a4"/>
              </w:rPr>
              <w:t>3.3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832145">
              <w:rPr>
                <w:rStyle w:val="a4"/>
              </w:rPr>
              <w:t>Создание начисления по платежу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_Toc497407140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017CEE" w14:textId="77777777" w:rsidR="0064724D" w:rsidRDefault="0064724D" w:rsidP="0064724D">
          <w:pPr>
            <w:pStyle w:val="21"/>
            <w:tabs>
              <w:tab w:val="left" w:pos="880"/>
              <w:tab w:val="right" w:leader="dot" w:pos="10196"/>
            </w:tabs>
            <w:spacing w:after="60" w:line="240" w:lineRule="auto"/>
            <w:ind w:right="493" w:hanging="1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497407141" w:history="1">
            <w:r w:rsidRPr="00832145">
              <w:rPr>
                <w:rStyle w:val="a4"/>
              </w:rPr>
              <w:t>3.4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832145">
              <w:rPr>
                <w:rStyle w:val="a4"/>
              </w:rPr>
              <w:t>Скачивание платежа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_Toc497407141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2278C6" w14:textId="77777777" w:rsidR="0064724D" w:rsidRDefault="0064724D" w:rsidP="0064724D">
          <w:pPr>
            <w:pStyle w:val="21"/>
            <w:tabs>
              <w:tab w:val="left" w:pos="880"/>
              <w:tab w:val="right" w:leader="dot" w:pos="10196"/>
            </w:tabs>
            <w:spacing w:after="60" w:line="240" w:lineRule="auto"/>
            <w:ind w:right="493" w:hanging="1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497407142" w:history="1">
            <w:r w:rsidRPr="00832145">
              <w:rPr>
                <w:rStyle w:val="a4"/>
              </w:rPr>
              <w:t>3.5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832145">
              <w:rPr>
                <w:rStyle w:val="a4"/>
              </w:rPr>
              <w:t>Принудительное квитирование с существующим платежом в ГИС ГМП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_Toc497407142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801440" w14:textId="77777777" w:rsidR="0064724D" w:rsidRDefault="0064724D" w:rsidP="0064724D">
          <w:pPr>
            <w:pStyle w:val="21"/>
            <w:tabs>
              <w:tab w:val="left" w:pos="880"/>
              <w:tab w:val="right" w:leader="dot" w:pos="10196"/>
            </w:tabs>
            <w:spacing w:after="60" w:line="240" w:lineRule="auto"/>
            <w:ind w:right="493" w:hanging="1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497407143" w:history="1">
            <w:r w:rsidRPr="00832145">
              <w:rPr>
                <w:rStyle w:val="a4"/>
              </w:rPr>
              <w:t>3.6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832145">
              <w:rPr>
                <w:rStyle w:val="a4"/>
              </w:rPr>
              <w:t>Принудительное квитирование с отсутствующим платежом в ГИС ГМП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_Toc497407143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95D0AA" w14:textId="77777777" w:rsidR="0064724D" w:rsidRDefault="0064724D" w:rsidP="0064724D">
          <w:pPr>
            <w:pStyle w:val="11"/>
            <w:tabs>
              <w:tab w:val="left" w:pos="440"/>
              <w:tab w:val="right" w:leader="dot" w:pos="10196"/>
            </w:tabs>
            <w:spacing w:after="60" w:line="240" w:lineRule="auto"/>
            <w:ind w:right="493" w:hanging="1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497407144" w:history="1">
            <w:r w:rsidRPr="00832145">
              <w:rPr>
                <w:rStyle w:val="a4"/>
              </w:rPr>
              <w:t>4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832145">
              <w:rPr>
                <w:rStyle w:val="a4"/>
              </w:rPr>
              <w:t>Ошибки и рекомендации по их устранению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_Toc497407144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72D56F" w14:textId="77777777" w:rsidR="0064724D" w:rsidRDefault="0064724D" w:rsidP="0064724D">
          <w:pPr>
            <w:pStyle w:val="21"/>
            <w:tabs>
              <w:tab w:val="left" w:pos="880"/>
              <w:tab w:val="right" w:leader="dot" w:pos="10196"/>
            </w:tabs>
            <w:spacing w:after="60" w:line="240" w:lineRule="auto"/>
            <w:ind w:right="493" w:hanging="1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497407145" w:history="1">
            <w:r w:rsidRPr="00832145">
              <w:rPr>
                <w:rStyle w:val="a4"/>
              </w:rPr>
              <w:t>4.1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832145">
              <w:rPr>
                <w:rStyle w:val="a4"/>
              </w:rPr>
              <w:t>Настройка Mozilla Firefox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_Toc497407145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72EEB2" w14:textId="77777777" w:rsidR="0064724D" w:rsidRDefault="0064724D" w:rsidP="0064724D">
          <w:pPr>
            <w:pStyle w:val="21"/>
            <w:tabs>
              <w:tab w:val="left" w:pos="880"/>
              <w:tab w:val="right" w:leader="dot" w:pos="10196"/>
            </w:tabs>
            <w:spacing w:after="60" w:line="240" w:lineRule="auto"/>
            <w:ind w:right="493" w:hanging="1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497407146" w:history="1">
            <w:r w:rsidRPr="00832145">
              <w:rPr>
                <w:rStyle w:val="a4"/>
              </w:rPr>
              <w:t>4.2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832145">
              <w:rPr>
                <w:rStyle w:val="a4"/>
              </w:rPr>
              <w:t xml:space="preserve">Настройка </w:t>
            </w:r>
            <w:r w:rsidRPr="00832145">
              <w:rPr>
                <w:rStyle w:val="a4"/>
                <w:lang w:val="en-US"/>
              </w:rPr>
              <w:t>Internet</w:t>
            </w:r>
            <w:r w:rsidRPr="00832145">
              <w:rPr>
                <w:rStyle w:val="a4"/>
              </w:rPr>
              <w:t xml:space="preserve"> </w:t>
            </w:r>
            <w:r w:rsidRPr="00832145">
              <w:rPr>
                <w:rStyle w:val="a4"/>
                <w:lang w:val="en-US"/>
              </w:rPr>
              <w:t>Explorer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_Toc497407146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3C07AB" w14:textId="77777777" w:rsidR="0064724D" w:rsidRDefault="0064724D" w:rsidP="0064724D">
          <w:pPr>
            <w:pStyle w:val="21"/>
            <w:tabs>
              <w:tab w:val="left" w:pos="880"/>
              <w:tab w:val="right" w:leader="dot" w:pos="10196"/>
            </w:tabs>
            <w:spacing w:after="60" w:line="240" w:lineRule="auto"/>
            <w:ind w:right="493" w:hanging="1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497407147" w:history="1">
            <w:r w:rsidRPr="00832145">
              <w:rPr>
                <w:rStyle w:val="a4"/>
              </w:rPr>
              <w:t>4.3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832145">
              <w:rPr>
                <w:rStyle w:val="a4"/>
              </w:rPr>
              <w:t>Настройки Google Chrome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_Toc497407147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FEFF43" w14:textId="77777777" w:rsidR="0064724D" w:rsidRDefault="0064724D" w:rsidP="0064724D">
          <w:pPr>
            <w:pStyle w:val="21"/>
            <w:tabs>
              <w:tab w:val="left" w:pos="880"/>
              <w:tab w:val="right" w:leader="dot" w:pos="10196"/>
            </w:tabs>
            <w:spacing w:after="60" w:line="240" w:lineRule="auto"/>
            <w:ind w:right="493" w:hanging="11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497407148" w:history="1">
            <w:r w:rsidRPr="00832145">
              <w:rPr>
                <w:rStyle w:val="a4"/>
              </w:rPr>
              <w:t>4.4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832145">
              <w:rPr>
                <w:rStyle w:val="a4"/>
              </w:rPr>
              <w:t>Настройка Opera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_Toc497407148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D92191" w14:textId="77777777" w:rsidR="00D93B9F" w:rsidRDefault="008C2C01" w:rsidP="007A0045">
          <w:pPr>
            <w:tabs>
              <w:tab w:val="right" w:leader="dot" w:pos="10264"/>
            </w:tabs>
            <w:spacing w:after="0" w:line="276" w:lineRule="auto"/>
            <w:ind w:left="0"/>
            <w:contextualSpacing/>
          </w:pPr>
          <w:r>
            <w:fldChar w:fldCharType="end"/>
          </w:r>
        </w:p>
      </w:sdtContent>
    </w:sdt>
    <w:p w14:paraId="2568E528" w14:textId="0FEA1548" w:rsidR="00E51C86" w:rsidRPr="007A0045" w:rsidRDefault="008C2C01" w:rsidP="007A0045">
      <w:pPr>
        <w:spacing w:after="0" w:line="276" w:lineRule="auto"/>
        <w:ind w:left="0" w:firstLine="0"/>
        <w:contextualSpacing/>
        <w:jc w:val="left"/>
      </w:pPr>
      <w:r>
        <w:t xml:space="preserve"> </w:t>
      </w:r>
      <w:r w:rsidR="00E51C86">
        <w:rPr>
          <w:b/>
          <w:sz w:val="28"/>
        </w:rPr>
        <w:br w:type="page"/>
      </w:r>
    </w:p>
    <w:p w14:paraId="35F03612" w14:textId="7456F962" w:rsidR="00D93B9F" w:rsidRDefault="00A61792" w:rsidP="00A61792">
      <w:pPr>
        <w:pStyle w:val="1"/>
        <w:numPr>
          <w:ilvl w:val="0"/>
          <w:numId w:val="0"/>
        </w:numPr>
      </w:pPr>
      <w:bookmarkStart w:id="1" w:name="_Toc497407114"/>
      <w:r>
        <w:lastRenderedPageBreak/>
        <w:t>Краткое содержание изменений</w:t>
      </w:r>
      <w:bookmarkEnd w:id="1"/>
    </w:p>
    <w:tbl>
      <w:tblPr>
        <w:tblStyle w:val="TableGrid"/>
        <w:tblW w:w="10206" w:type="dxa"/>
        <w:tblInd w:w="108" w:type="dxa"/>
        <w:tblCellMar>
          <w:top w:w="7" w:type="dxa"/>
          <w:left w:w="108" w:type="dxa"/>
          <w:right w:w="100" w:type="dxa"/>
        </w:tblCellMar>
        <w:tblLook w:val="04A0" w:firstRow="1" w:lastRow="0" w:firstColumn="1" w:lastColumn="0" w:noHBand="0" w:noVBand="1"/>
      </w:tblPr>
      <w:tblGrid>
        <w:gridCol w:w="1244"/>
        <w:gridCol w:w="1417"/>
        <w:gridCol w:w="7545"/>
      </w:tblGrid>
      <w:tr w:rsidR="00D93B9F" w14:paraId="4AE6B0A3" w14:textId="77777777" w:rsidTr="00A61792">
        <w:trPr>
          <w:trHeight w:val="20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733AB" w14:textId="77777777" w:rsidR="00D93B9F" w:rsidRDefault="008C2C01" w:rsidP="007A0045">
            <w:pPr>
              <w:spacing w:after="0" w:line="276" w:lineRule="auto"/>
              <w:ind w:left="0" w:firstLine="0"/>
              <w:contextualSpacing/>
              <w:jc w:val="left"/>
            </w:pPr>
            <w:r>
              <w:rPr>
                <w:b/>
                <w:sz w:val="28"/>
              </w:rPr>
              <w:t xml:space="preserve">Версия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60CE0" w14:textId="77777777" w:rsidR="00D93B9F" w:rsidRDefault="008C2C01" w:rsidP="007A0045">
            <w:pPr>
              <w:spacing w:after="0" w:line="276" w:lineRule="auto"/>
              <w:ind w:left="0" w:firstLine="0"/>
              <w:contextualSpacing/>
              <w:jc w:val="center"/>
            </w:pPr>
            <w:r>
              <w:rPr>
                <w:b/>
                <w:sz w:val="28"/>
              </w:rPr>
              <w:t xml:space="preserve">Дата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8BA7A" w14:textId="77777777" w:rsidR="00D93B9F" w:rsidRDefault="008C2C01" w:rsidP="007A0045">
            <w:pPr>
              <w:spacing w:after="0" w:line="276" w:lineRule="auto"/>
              <w:ind w:left="0" w:firstLine="0"/>
              <w:contextualSpacing/>
              <w:jc w:val="center"/>
            </w:pPr>
            <w:r>
              <w:rPr>
                <w:b/>
                <w:sz w:val="28"/>
              </w:rPr>
              <w:t xml:space="preserve">Изменения </w:t>
            </w:r>
          </w:p>
        </w:tc>
      </w:tr>
      <w:tr w:rsidR="00D93B9F" w14:paraId="534258E7" w14:textId="77777777" w:rsidTr="00A61792">
        <w:trPr>
          <w:trHeight w:val="20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340A6" w14:textId="77777777" w:rsidR="00D93B9F" w:rsidRPr="00A61792" w:rsidRDefault="008C2C01" w:rsidP="007A0045">
            <w:pPr>
              <w:spacing w:after="0" w:line="276" w:lineRule="auto"/>
              <w:ind w:left="0" w:firstLine="0"/>
              <w:contextualSpacing/>
              <w:jc w:val="center"/>
            </w:pPr>
            <w:r w:rsidRPr="00A61792">
              <w:t xml:space="preserve">1.7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3D534" w14:textId="77777777" w:rsidR="00D93B9F" w:rsidRPr="00A61792" w:rsidRDefault="008C2C01" w:rsidP="007A0045">
            <w:pPr>
              <w:spacing w:after="0" w:line="276" w:lineRule="auto"/>
              <w:ind w:left="0" w:firstLine="0"/>
              <w:contextualSpacing/>
              <w:jc w:val="center"/>
            </w:pPr>
            <w:r w:rsidRPr="00A61792">
              <w:t xml:space="preserve">30.09.2013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70EDF" w14:textId="77777777" w:rsidR="00D93B9F" w:rsidRPr="00A61792" w:rsidRDefault="008C2C01" w:rsidP="007A0045">
            <w:pPr>
              <w:spacing w:after="0" w:line="276" w:lineRule="auto"/>
              <w:ind w:left="0" w:firstLine="0"/>
              <w:contextualSpacing/>
              <w:jc w:val="left"/>
            </w:pPr>
            <w:r w:rsidRPr="00A61792">
              <w:t xml:space="preserve">Добавлен подраздел «Множественная отправка начислений». </w:t>
            </w:r>
          </w:p>
        </w:tc>
      </w:tr>
      <w:tr w:rsidR="00D93B9F" w14:paraId="57F85114" w14:textId="77777777" w:rsidTr="00A61792">
        <w:trPr>
          <w:trHeight w:val="20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9723B" w14:textId="77777777" w:rsidR="00D93B9F" w:rsidRPr="00A61792" w:rsidRDefault="008C2C01" w:rsidP="007A0045">
            <w:pPr>
              <w:spacing w:after="0" w:line="276" w:lineRule="auto"/>
              <w:ind w:left="0" w:firstLine="0"/>
              <w:contextualSpacing/>
              <w:jc w:val="center"/>
            </w:pPr>
            <w:r w:rsidRPr="00A61792">
              <w:t xml:space="preserve">1.8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012E2" w14:textId="77777777" w:rsidR="00D93B9F" w:rsidRPr="00A61792" w:rsidRDefault="008C2C01" w:rsidP="007A0045">
            <w:pPr>
              <w:spacing w:after="0" w:line="276" w:lineRule="auto"/>
              <w:ind w:left="0" w:firstLine="0"/>
              <w:contextualSpacing/>
              <w:jc w:val="center"/>
            </w:pPr>
            <w:r w:rsidRPr="00A61792">
              <w:t xml:space="preserve">06.10.2013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12C97" w14:textId="77777777" w:rsidR="00D93B9F" w:rsidRPr="00A61792" w:rsidRDefault="008C2C01" w:rsidP="007A0045">
            <w:pPr>
              <w:spacing w:after="0" w:line="276" w:lineRule="auto"/>
              <w:ind w:left="0" w:firstLine="0"/>
              <w:contextualSpacing/>
              <w:jc w:val="left"/>
            </w:pPr>
            <w:r w:rsidRPr="00A61792">
              <w:t xml:space="preserve">Добавлен раздел «Дополнительные материалы». </w:t>
            </w:r>
          </w:p>
        </w:tc>
      </w:tr>
      <w:tr w:rsidR="00D93B9F" w14:paraId="49CB60A7" w14:textId="77777777" w:rsidTr="00A61792">
        <w:trPr>
          <w:trHeight w:val="20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B5D41" w14:textId="77777777" w:rsidR="00D93B9F" w:rsidRPr="00A61792" w:rsidRDefault="008C2C01" w:rsidP="007A0045">
            <w:pPr>
              <w:spacing w:after="0" w:line="276" w:lineRule="auto"/>
              <w:ind w:left="0" w:firstLine="0"/>
              <w:contextualSpacing/>
              <w:jc w:val="center"/>
            </w:pPr>
            <w:r w:rsidRPr="00A61792">
              <w:t xml:space="preserve">1.9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58385" w14:textId="77777777" w:rsidR="00D93B9F" w:rsidRPr="00A61792" w:rsidRDefault="008C2C01" w:rsidP="007A0045">
            <w:pPr>
              <w:spacing w:after="0" w:line="276" w:lineRule="auto"/>
              <w:ind w:left="0" w:firstLine="0"/>
              <w:contextualSpacing/>
              <w:jc w:val="center"/>
            </w:pPr>
            <w:r w:rsidRPr="00A61792">
              <w:t xml:space="preserve">10.11.2013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3575C" w14:textId="77777777" w:rsidR="00D93B9F" w:rsidRPr="00A61792" w:rsidRDefault="008C2C01" w:rsidP="007A0045">
            <w:pPr>
              <w:spacing w:after="0" w:line="276" w:lineRule="auto"/>
              <w:ind w:left="0" w:firstLine="0"/>
              <w:contextualSpacing/>
              <w:jc w:val="left"/>
            </w:pPr>
            <w:r w:rsidRPr="00A61792">
              <w:t xml:space="preserve">Добавлен подраздел «Список ошибок». </w:t>
            </w:r>
          </w:p>
        </w:tc>
      </w:tr>
      <w:tr w:rsidR="00D93B9F" w14:paraId="1421C33E" w14:textId="77777777" w:rsidTr="00A61792">
        <w:trPr>
          <w:trHeight w:val="20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7C6A7" w14:textId="77777777" w:rsidR="00D93B9F" w:rsidRPr="00A61792" w:rsidRDefault="008C2C01" w:rsidP="007A0045">
            <w:pPr>
              <w:spacing w:after="0" w:line="276" w:lineRule="auto"/>
              <w:ind w:left="0" w:firstLine="0"/>
              <w:contextualSpacing/>
              <w:jc w:val="center"/>
            </w:pPr>
            <w:r w:rsidRPr="00A61792">
              <w:t xml:space="preserve">2.0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CC24B" w14:textId="77777777" w:rsidR="00D93B9F" w:rsidRPr="00A61792" w:rsidRDefault="008C2C01" w:rsidP="007A0045">
            <w:pPr>
              <w:spacing w:after="0" w:line="276" w:lineRule="auto"/>
              <w:ind w:left="0" w:firstLine="0"/>
              <w:contextualSpacing/>
              <w:jc w:val="center"/>
            </w:pPr>
            <w:r w:rsidRPr="00A61792">
              <w:t xml:space="preserve">12.11.2013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697FA" w14:textId="77777777" w:rsidR="00D93B9F" w:rsidRPr="00A61792" w:rsidRDefault="00DB7658" w:rsidP="007A0045">
            <w:pPr>
              <w:spacing w:after="0" w:line="276" w:lineRule="auto"/>
              <w:ind w:left="0" w:firstLine="0"/>
              <w:contextualSpacing/>
              <w:jc w:val="left"/>
            </w:pPr>
            <w:r w:rsidRPr="00A61792">
              <w:t>Обновлён</w:t>
            </w:r>
            <w:r w:rsidR="008C2C01" w:rsidRPr="00A61792">
              <w:t xml:space="preserve"> раздел:</w:t>
            </w:r>
            <w:r w:rsidRPr="00A61792">
              <w:t xml:space="preserve"> </w:t>
            </w:r>
            <w:r w:rsidR="008C2C01" w:rsidRPr="00A61792">
              <w:t xml:space="preserve">«Администрирование сотрудников своего ведомства». </w:t>
            </w:r>
          </w:p>
          <w:p w14:paraId="39913EC4" w14:textId="77777777" w:rsidR="003B0708" w:rsidRPr="00A61792" w:rsidRDefault="00DB7658" w:rsidP="007A0045">
            <w:pPr>
              <w:spacing w:after="0" w:line="276" w:lineRule="auto"/>
              <w:ind w:left="0" w:firstLine="0"/>
              <w:contextualSpacing/>
              <w:jc w:val="left"/>
            </w:pPr>
            <w:r w:rsidRPr="00A61792">
              <w:t xml:space="preserve">Добавлен подраздел: </w:t>
            </w:r>
            <w:r w:rsidR="008C2C01" w:rsidRPr="00A61792">
              <w:t xml:space="preserve">«Рекомендации по устранению ошибок». </w:t>
            </w:r>
          </w:p>
        </w:tc>
      </w:tr>
      <w:tr w:rsidR="003B0708" w14:paraId="05D0B04B" w14:textId="77777777" w:rsidTr="00A61792">
        <w:trPr>
          <w:trHeight w:val="20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BD36C" w14:textId="77777777" w:rsidR="003B0708" w:rsidRPr="00A61792" w:rsidRDefault="003B0708" w:rsidP="007A0045">
            <w:pPr>
              <w:spacing w:after="0" w:line="276" w:lineRule="auto"/>
              <w:ind w:left="0" w:firstLine="0"/>
              <w:contextualSpacing/>
              <w:jc w:val="center"/>
            </w:pPr>
            <w:r w:rsidRPr="00A61792">
              <w:t>3.0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AD563" w14:textId="77777777" w:rsidR="003B0708" w:rsidRPr="00A61792" w:rsidRDefault="003B0708" w:rsidP="007A0045">
            <w:pPr>
              <w:spacing w:after="0" w:line="276" w:lineRule="auto"/>
              <w:ind w:left="0" w:firstLine="0"/>
              <w:contextualSpacing/>
              <w:jc w:val="center"/>
            </w:pPr>
            <w:r w:rsidRPr="00A61792">
              <w:t>10.03.2014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91A3F" w14:textId="46396FFA" w:rsidR="003B0708" w:rsidRPr="00A61792" w:rsidRDefault="003B0708" w:rsidP="007A0045">
            <w:pPr>
              <w:spacing w:after="0" w:line="276" w:lineRule="auto"/>
              <w:ind w:left="0" w:firstLine="0"/>
              <w:contextualSpacing/>
              <w:jc w:val="left"/>
              <w:rPr>
                <w:lang w:val="en-US"/>
              </w:rPr>
            </w:pPr>
            <w:r w:rsidRPr="00A61792">
              <w:t>Обновление руководства пользователя</w:t>
            </w:r>
            <w:r w:rsidR="00A61792">
              <w:t>.</w:t>
            </w:r>
          </w:p>
        </w:tc>
      </w:tr>
      <w:tr w:rsidR="005C6CC9" w14:paraId="456BED4A" w14:textId="77777777" w:rsidTr="00A61792">
        <w:trPr>
          <w:trHeight w:val="20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A21B2" w14:textId="587B0C58" w:rsidR="005C6CC9" w:rsidRPr="00A61792" w:rsidRDefault="005C6CC9" w:rsidP="007A0045">
            <w:pPr>
              <w:spacing w:after="0" w:line="276" w:lineRule="auto"/>
              <w:ind w:left="0" w:firstLine="0"/>
              <w:contextualSpacing/>
              <w:jc w:val="center"/>
            </w:pPr>
            <w:r w:rsidRPr="00A61792">
              <w:t>4.0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B56EB" w14:textId="03956B5B" w:rsidR="005C6CC9" w:rsidRPr="00A61792" w:rsidRDefault="005C6CC9" w:rsidP="007A0045">
            <w:pPr>
              <w:spacing w:after="0" w:line="276" w:lineRule="auto"/>
              <w:ind w:left="0" w:firstLine="0"/>
              <w:contextualSpacing/>
              <w:jc w:val="center"/>
            </w:pPr>
            <w:r w:rsidRPr="00A61792">
              <w:t>24.04.2015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26A7C" w14:textId="2489AC6E" w:rsidR="005C6CC9" w:rsidRPr="00A61792" w:rsidRDefault="005C6CC9" w:rsidP="007A0045">
            <w:pPr>
              <w:spacing w:after="0" w:line="276" w:lineRule="auto"/>
              <w:ind w:left="0" w:firstLine="0"/>
              <w:contextualSpacing/>
              <w:jc w:val="left"/>
            </w:pPr>
            <w:r w:rsidRPr="00A61792">
              <w:t>Обновление согласно форматов 1.16 взаимодействия с ГИС ГМП</w:t>
            </w:r>
            <w:r w:rsidR="00A61792">
              <w:t>.</w:t>
            </w:r>
          </w:p>
        </w:tc>
      </w:tr>
      <w:tr w:rsidR="009351FA" w14:paraId="78293F6A" w14:textId="77777777" w:rsidTr="00A61792">
        <w:trPr>
          <w:trHeight w:val="20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96592" w14:textId="1FA6E301" w:rsidR="009351FA" w:rsidRPr="00A61792" w:rsidRDefault="009351FA" w:rsidP="007A0045">
            <w:pPr>
              <w:spacing w:after="0" w:line="276" w:lineRule="auto"/>
              <w:ind w:left="0" w:firstLine="0"/>
              <w:contextualSpacing/>
              <w:jc w:val="center"/>
            </w:pPr>
            <w:r w:rsidRPr="00A61792">
              <w:t>5.0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A4179" w14:textId="605F5D93" w:rsidR="009351FA" w:rsidRPr="00A61792" w:rsidRDefault="009351FA" w:rsidP="007A0045">
            <w:pPr>
              <w:spacing w:after="0" w:line="276" w:lineRule="auto"/>
              <w:ind w:left="0" w:firstLine="0"/>
              <w:contextualSpacing/>
              <w:jc w:val="center"/>
            </w:pPr>
            <w:r w:rsidRPr="00A61792">
              <w:t>20.06.2016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E719C" w14:textId="50A8ACEF" w:rsidR="009351FA" w:rsidRPr="00A61792" w:rsidRDefault="009351FA" w:rsidP="007A0045">
            <w:pPr>
              <w:spacing w:after="0" w:line="276" w:lineRule="auto"/>
              <w:ind w:left="0" w:firstLine="0"/>
              <w:contextualSpacing/>
              <w:jc w:val="left"/>
            </w:pPr>
            <w:r w:rsidRPr="00A61792">
              <w:t>Обновление согласно форматов 1.16.2 взаимодействия с ГИС ГМП</w:t>
            </w:r>
            <w:r w:rsidR="00A61792">
              <w:t>.</w:t>
            </w:r>
          </w:p>
        </w:tc>
      </w:tr>
      <w:tr w:rsidR="004F0E4D" w14:paraId="6E716D98" w14:textId="77777777" w:rsidTr="00A61792">
        <w:trPr>
          <w:trHeight w:val="20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D05EC" w14:textId="1086551C" w:rsidR="004F0E4D" w:rsidRPr="00A61792" w:rsidRDefault="004F0E4D" w:rsidP="007A0045">
            <w:pPr>
              <w:spacing w:after="0" w:line="276" w:lineRule="auto"/>
              <w:ind w:left="0" w:firstLine="0"/>
              <w:contextualSpacing/>
              <w:jc w:val="center"/>
            </w:pPr>
            <w:r w:rsidRPr="00A61792">
              <w:t>6.0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F94A" w14:textId="338341B5" w:rsidR="004F0E4D" w:rsidRPr="00A61792" w:rsidRDefault="00FC3005" w:rsidP="007A0045">
            <w:pPr>
              <w:spacing w:after="0" w:line="276" w:lineRule="auto"/>
              <w:ind w:left="0" w:firstLine="0"/>
              <w:contextualSpacing/>
              <w:jc w:val="center"/>
            </w:pPr>
            <w:r>
              <w:t>15.</w:t>
            </w:r>
            <w:r w:rsidR="004F0E4D" w:rsidRPr="00A61792">
              <w:t>06.2017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CEE6A" w14:textId="12555D64" w:rsidR="004F0E4D" w:rsidRDefault="00700D84" w:rsidP="004F0E4D">
            <w:pPr>
              <w:spacing w:after="0" w:line="276" w:lineRule="auto"/>
              <w:ind w:left="0" w:firstLine="0"/>
              <w:contextualSpacing/>
              <w:jc w:val="left"/>
            </w:pPr>
            <w:r>
              <w:t xml:space="preserve">Обновление </w:t>
            </w:r>
            <w:r w:rsidR="004F0E4D" w:rsidRPr="00A61792">
              <w:t>согласно форматов 1.16.3 взаимодействия с ГИС ГМП</w:t>
            </w:r>
            <w:r w:rsidR="00A61792">
              <w:t>.</w:t>
            </w:r>
          </w:p>
          <w:p w14:paraId="41A0371E" w14:textId="58BA718D" w:rsidR="002E762A" w:rsidRDefault="002E762A" w:rsidP="002E762A">
            <w:pPr>
              <w:spacing w:after="0" w:line="276" w:lineRule="auto"/>
              <w:ind w:left="0" w:firstLine="0"/>
              <w:contextualSpacing/>
              <w:jc w:val="left"/>
            </w:pPr>
            <w:r>
              <w:t>Добавлена возможность создания начисления с скидкой «</w:t>
            </w:r>
            <w:r>
              <w:fldChar w:fldCharType="begin"/>
            </w:r>
            <w:r>
              <w:instrText xml:space="preserve"> REF _Ref485311275 \r \h </w:instrText>
            </w:r>
            <w:r>
              <w:fldChar w:fldCharType="separate"/>
            </w:r>
            <w:r w:rsidR="002739F2">
              <w:t>2.1</w: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REF _Ref485311264 \h </w:instrText>
            </w:r>
            <w:r>
              <w:fldChar w:fldCharType="separate"/>
            </w:r>
            <w:r w:rsidR="002739F2" w:rsidRPr="006543FF">
              <w:t>Создание начисления</w:t>
            </w:r>
            <w:r>
              <w:fldChar w:fldCharType="end"/>
            </w:r>
            <w:r>
              <w:t xml:space="preserve">». </w:t>
            </w:r>
          </w:p>
          <w:p w14:paraId="7547A60F" w14:textId="03A321D7" w:rsidR="002E762A" w:rsidRDefault="002E762A" w:rsidP="002E762A">
            <w:pPr>
              <w:spacing w:after="0" w:line="276" w:lineRule="auto"/>
              <w:ind w:left="0" w:firstLine="0"/>
              <w:contextualSpacing/>
              <w:jc w:val="left"/>
            </w:pPr>
            <w:r>
              <w:t>Добавлена возможность множественной подписи и регистрации начислений «</w:t>
            </w:r>
            <w:r>
              <w:fldChar w:fldCharType="begin"/>
            </w:r>
            <w:r>
              <w:instrText xml:space="preserve"> REF _Ref485311287 \r \h </w:instrText>
            </w:r>
            <w:r>
              <w:fldChar w:fldCharType="separate"/>
            </w:r>
            <w:r w:rsidR="002739F2">
              <w:t>2.7</w: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REF _Ref485311290 \h </w:instrText>
            </w:r>
            <w:r>
              <w:fldChar w:fldCharType="separate"/>
            </w:r>
            <w:r w:rsidR="002739F2" w:rsidRPr="00EA30A3">
              <w:t>Подпись</w:t>
            </w:r>
            <w:r w:rsidR="002739F2">
              <w:t xml:space="preserve"> и регистрация начисления</w:t>
            </w:r>
            <w:r>
              <w:fldChar w:fldCharType="end"/>
            </w:r>
            <w:r>
              <w:t>».</w:t>
            </w:r>
          </w:p>
          <w:p w14:paraId="21705B75" w14:textId="362DD691" w:rsidR="00700D84" w:rsidRPr="00A61792" w:rsidRDefault="002E762A" w:rsidP="008156B9">
            <w:pPr>
              <w:spacing w:after="0" w:line="276" w:lineRule="auto"/>
              <w:ind w:left="0" w:firstLine="0"/>
              <w:contextualSpacing/>
              <w:jc w:val="left"/>
            </w:pPr>
            <w:r>
              <w:t>Обновлено описание раздела «</w:t>
            </w:r>
            <w:r>
              <w:fldChar w:fldCharType="begin"/>
            </w:r>
            <w:r>
              <w:instrText xml:space="preserve"> REF _Ref485311367 \r \h </w:instrText>
            </w:r>
            <w:r>
              <w:fldChar w:fldCharType="separate"/>
            </w:r>
            <w:r w:rsidR="002739F2">
              <w:t>2.2</w: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REF _Ref485311361 \h </w:instrText>
            </w:r>
            <w:r>
              <w:fldChar w:fldCharType="separate"/>
            </w:r>
            <w:r w:rsidR="002739F2" w:rsidRPr="005A6ADF">
              <w:t>Множественн</w:t>
            </w:r>
            <w:r w:rsidR="002739F2">
              <w:t>ое</w:t>
            </w:r>
            <w:r w:rsidR="002739F2" w:rsidRPr="005A6ADF">
              <w:t xml:space="preserve"> </w:t>
            </w:r>
            <w:r w:rsidR="002739F2">
              <w:t>создание</w:t>
            </w:r>
            <w:r w:rsidR="002739F2" w:rsidRPr="005A6ADF">
              <w:t xml:space="preserve"> начислений</w:t>
            </w:r>
            <w:r>
              <w:fldChar w:fldCharType="end"/>
            </w:r>
            <w:r>
              <w:t>»</w:t>
            </w:r>
            <w:r w:rsidR="00700D84">
              <w:t>.</w:t>
            </w:r>
          </w:p>
        </w:tc>
      </w:tr>
      <w:tr w:rsidR="00881BF5" w14:paraId="28A47401" w14:textId="77777777" w:rsidTr="00A61792">
        <w:trPr>
          <w:trHeight w:val="20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4607B" w14:textId="4803119F" w:rsidR="00881BF5" w:rsidRPr="00881BF5" w:rsidRDefault="00881BF5" w:rsidP="007A0045">
            <w:pPr>
              <w:spacing w:after="0" w:line="276" w:lineRule="auto"/>
              <w:ind w:left="0" w:firstLine="0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6.1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646A6" w14:textId="38C7D0A3" w:rsidR="00881BF5" w:rsidRPr="00881BF5" w:rsidRDefault="00881BF5" w:rsidP="007A0045">
            <w:pPr>
              <w:spacing w:after="0" w:line="276" w:lineRule="auto"/>
              <w:ind w:left="0" w:firstLine="0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01.10.2017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25A4" w14:textId="77777777" w:rsidR="00881BF5" w:rsidRDefault="00881BF5" w:rsidP="00881BF5">
            <w:pPr>
              <w:spacing w:after="0" w:line="276" w:lineRule="auto"/>
              <w:ind w:left="0" w:firstLine="0"/>
              <w:contextualSpacing/>
              <w:jc w:val="left"/>
            </w:pPr>
            <w:r>
              <w:t xml:space="preserve">Обновление </w:t>
            </w:r>
            <w:r w:rsidRPr="00A61792">
              <w:t>согласно форматов 1.16.3 взаимодействия с ГИС ГМП</w:t>
            </w:r>
            <w:r>
              <w:t>.</w:t>
            </w:r>
          </w:p>
          <w:p w14:paraId="6750FA6F" w14:textId="2E3A58C4" w:rsidR="00881BF5" w:rsidRPr="00881BF5" w:rsidRDefault="00881BF5" w:rsidP="004F0E4D">
            <w:pPr>
              <w:spacing w:after="0" w:line="276" w:lineRule="auto"/>
              <w:ind w:left="0" w:firstLine="0"/>
              <w:contextualSpacing/>
              <w:jc w:val="left"/>
            </w:pPr>
            <w:r>
              <w:t>Добавлен раздел «</w:t>
            </w:r>
            <w:r>
              <w:fldChar w:fldCharType="begin"/>
            </w:r>
            <w:r>
              <w:instrText xml:space="preserve"> REF _Ref497405630 \r \h </w:instrText>
            </w:r>
            <w:r>
              <w:fldChar w:fldCharType="separate"/>
            </w:r>
            <w:r>
              <w:t>2.9</w: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REF _Ref497405630 \h </w:instrText>
            </w:r>
            <w:r>
              <w:fldChar w:fldCharType="separate"/>
            </w:r>
            <w:r>
              <w:t>Обновление статуса начисления</w:t>
            </w:r>
            <w:r>
              <w:fldChar w:fldCharType="end"/>
            </w:r>
            <w:r>
              <w:t>»</w:t>
            </w:r>
          </w:p>
        </w:tc>
      </w:tr>
    </w:tbl>
    <w:p w14:paraId="3207D2B6" w14:textId="6DB5EAB8" w:rsidR="00D93B9F" w:rsidRDefault="008C2C01" w:rsidP="007A0045">
      <w:pPr>
        <w:spacing w:after="0" w:line="276" w:lineRule="auto"/>
        <w:ind w:left="0" w:firstLine="0"/>
        <w:contextualSpacing/>
        <w:jc w:val="left"/>
      </w:pPr>
      <w:r>
        <w:rPr>
          <w:b/>
          <w:sz w:val="28"/>
        </w:rPr>
        <w:t xml:space="preserve"> </w:t>
      </w:r>
    </w:p>
    <w:p w14:paraId="712B630F" w14:textId="77777777" w:rsidR="00D93B9F" w:rsidRPr="00881BF5" w:rsidRDefault="008C2C01" w:rsidP="007A0045">
      <w:pPr>
        <w:spacing w:after="0" w:line="276" w:lineRule="auto"/>
        <w:ind w:left="0" w:firstLine="0"/>
        <w:contextualSpacing/>
        <w:jc w:val="left"/>
        <w:rPr>
          <w:lang w:val="en-US"/>
        </w:rPr>
      </w:pPr>
      <w:r>
        <w:t xml:space="preserve"> </w:t>
      </w:r>
      <w:r>
        <w:tab/>
        <w:t xml:space="preserve"> </w:t>
      </w:r>
      <w:r>
        <w:br w:type="page"/>
      </w:r>
    </w:p>
    <w:p w14:paraId="28843993" w14:textId="77777777" w:rsidR="00D93B9F" w:rsidRDefault="008C2C01" w:rsidP="002751F5">
      <w:pPr>
        <w:pStyle w:val="1"/>
        <w:numPr>
          <w:ilvl w:val="0"/>
          <w:numId w:val="0"/>
        </w:numPr>
      </w:pPr>
      <w:bookmarkStart w:id="2" w:name="_Toc497407115"/>
      <w:r>
        <w:lastRenderedPageBreak/>
        <w:t>Введение</w:t>
      </w:r>
      <w:bookmarkEnd w:id="2"/>
      <w:r>
        <w:t xml:space="preserve"> </w:t>
      </w:r>
    </w:p>
    <w:p w14:paraId="73A19171" w14:textId="77777777" w:rsidR="00D93B9F" w:rsidRDefault="008C2C01" w:rsidP="007A0045">
      <w:pPr>
        <w:spacing w:after="0" w:line="276" w:lineRule="auto"/>
        <w:ind w:left="0" w:firstLine="567"/>
        <w:contextualSpacing/>
      </w:pPr>
      <w:r>
        <w:t xml:space="preserve">Администратору начислений (далее – АН) доступны следующие действия в системе: </w:t>
      </w:r>
    </w:p>
    <w:p w14:paraId="1855A27A" w14:textId="77777777" w:rsidR="00D93B9F" w:rsidRDefault="008C2C01" w:rsidP="007A0045">
      <w:pPr>
        <w:numPr>
          <w:ilvl w:val="0"/>
          <w:numId w:val="1"/>
        </w:numPr>
        <w:spacing w:after="0" w:line="276" w:lineRule="auto"/>
        <w:ind w:left="567" w:hanging="360"/>
        <w:contextualSpacing/>
      </w:pPr>
      <w:r>
        <w:t xml:space="preserve">Работа с начислениями:  </w:t>
      </w:r>
    </w:p>
    <w:p w14:paraId="2846D0B4" w14:textId="59621174" w:rsidR="00CF18F7" w:rsidRDefault="00CA01BD" w:rsidP="007A0045">
      <w:pPr>
        <w:pStyle w:val="a"/>
        <w:numPr>
          <w:ilvl w:val="0"/>
          <w:numId w:val="28"/>
        </w:numPr>
        <w:spacing w:line="276" w:lineRule="auto"/>
        <w:ind w:left="1134"/>
      </w:pPr>
      <w:r>
        <w:t>от</w:t>
      </w:r>
      <w:r w:rsidR="008C2C01">
        <w:t xml:space="preserve">править начисление </w:t>
      </w:r>
      <w:r>
        <w:t xml:space="preserve">на регистрацию </w:t>
      </w:r>
      <w:r w:rsidR="008C2C01">
        <w:t xml:space="preserve">в </w:t>
      </w:r>
      <w:r>
        <w:t>ГИС ГМП</w:t>
      </w:r>
      <w:r w:rsidR="00093C5D">
        <w:t>,</w:t>
      </w:r>
    </w:p>
    <w:p w14:paraId="4B804FDC" w14:textId="4C44F95E" w:rsidR="00481920" w:rsidRDefault="00481920" w:rsidP="007A0045">
      <w:pPr>
        <w:pStyle w:val="a"/>
        <w:numPr>
          <w:ilvl w:val="0"/>
          <w:numId w:val="28"/>
        </w:numPr>
        <w:spacing w:line="276" w:lineRule="auto"/>
        <w:ind w:left="1134"/>
      </w:pPr>
      <w:r>
        <w:t>настроить шаблоны</w:t>
      </w:r>
      <w:r w:rsidR="00CA01BD">
        <w:t xml:space="preserve"> начислений</w:t>
      </w:r>
      <w:r>
        <w:rPr>
          <w:lang w:val="en-US"/>
        </w:rPr>
        <w:t>,</w:t>
      </w:r>
    </w:p>
    <w:p w14:paraId="59A96758" w14:textId="671C483F" w:rsidR="00481920" w:rsidRDefault="00DD31D1" w:rsidP="007A0045">
      <w:pPr>
        <w:pStyle w:val="a"/>
        <w:numPr>
          <w:ilvl w:val="0"/>
          <w:numId w:val="28"/>
        </w:numPr>
        <w:spacing w:line="276" w:lineRule="auto"/>
        <w:ind w:left="1134"/>
      </w:pPr>
      <w:r>
        <w:t>множественное создание начислений</w:t>
      </w:r>
      <w:r w:rsidR="007F6E97">
        <w:t>,</w:t>
      </w:r>
    </w:p>
    <w:p w14:paraId="3FC14D93" w14:textId="16E464F4" w:rsidR="00D93B9F" w:rsidRDefault="00093C5D" w:rsidP="007A0045">
      <w:pPr>
        <w:pStyle w:val="a"/>
        <w:numPr>
          <w:ilvl w:val="0"/>
          <w:numId w:val="28"/>
        </w:numPr>
        <w:spacing w:line="276" w:lineRule="auto"/>
        <w:ind w:left="1134"/>
      </w:pPr>
      <w:r>
        <w:t>просмотреть</w:t>
      </w:r>
      <w:r w:rsidR="00CA01BD">
        <w:t xml:space="preserve"> реестр начислений</w:t>
      </w:r>
      <w:r>
        <w:t>,</w:t>
      </w:r>
    </w:p>
    <w:p w14:paraId="148481D8" w14:textId="01B0CBFE" w:rsidR="00481920" w:rsidRDefault="00481920" w:rsidP="007A0045">
      <w:pPr>
        <w:pStyle w:val="a"/>
        <w:numPr>
          <w:ilvl w:val="0"/>
          <w:numId w:val="28"/>
        </w:numPr>
        <w:spacing w:line="276" w:lineRule="auto"/>
        <w:ind w:left="1134"/>
      </w:pPr>
      <w:r>
        <w:t>просмотреть историю запросов</w:t>
      </w:r>
      <w:r w:rsidR="00CA01BD">
        <w:t xml:space="preserve"> по начислению</w:t>
      </w:r>
      <w:r>
        <w:t>,</w:t>
      </w:r>
    </w:p>
    <w:p w14:paraId="7EF4B926" w14:textId="430A4E01" w:rsidR="00D93B9F" w:rsidRDefault="00093C5D" w:rsidP="002E762A">
      <w:pPr>
        <w:pStyle w:val="a"/>
        <w:numPr>
          <w:ilvl w:val="0"/>
          <w:numId w:val="28"/>
        </w:numPr>
        <w:spacing w:line="276" w:lineRule="auto"/>
        <w:ind w:left="1134"/>
      </w:pPr>
      <w:r>
        <w:t>изменить</w:t>
      </w:r>
      <w:r w:rsidR="00CA01BD">
        <w:t xml:space="preserve"> начисление/</w:t>
      </w:r>
      <w:r>
        <w:t>отправить повторно</w:t>
      </w:r>
      <w:r w:rsidR="00CA01BD">
        <w:t xml:space="preserve"> на регистрацию</w:t>
      </w:r>
      <w:r w:rsidRPr="00CA01BD">
        <w:t>,</w:t>
      </w:r>
    </w:p>
    <w:p w14:paraId="0D6FED3B" w14:textId="7C309A07" w:rsidR="00D93B9F" w:rsidRDefault="00093C5D" w:rsidP="007A0045">
      <w:pPr>
        <w:pStyle w:val="a"/>
        <w:numPr>
          <w:ilvl w:val="0"/>
          <w:numId w:val="28"/>
        </w:numPr>
        <w:spacing w:line="276" w:lineRule="auto"/>
        <w:ind w:left="1134"/>
      </w:pPr>
      <w:r>
        <w:t>отсортировать</w:t>
      </w:r>
      <w:r>
        <w:rPr>
          <w:lang w:val="en-US"/>
        </w:rPr>
        <w:t>,</w:t>
      </w:r>
    </w:p>
    <w:p w14:paraId="19EC9ED1" w14:textId="224487ED" w:rsidR="00D93B9F" w:rsidRDefault="00CF18F7" w:rsidP="007A0045">
      <w:pPr>
        <w:pStyle w:val="a"/>
        <w:numPr>
          <w:ilvl w:val="0"/>
          <w:numId w:val="28"/>
        </w:numPr>
        <w:spacing w:line="276" w:lineRule="auto"/>
        <w:ind w:left="1134"/>
      </w:pPr>
      <w:r>
        <w:t>принудительно квити</w:t>
      </w:r>
      <w:r w:rsidR="00093C5D">
        <w:t>ровать</w:t>
      </w:r>
      <w:r w:rsidR="00CA01BD">
        <w:t xml:space="preserve"> (в том числе с отсутствующим платежом)</w:t>
      </w:r>
      <w:r w:rsidR="00093C5D" w:rsidRPr="00CA01BD">
        <w:t>,</w:t>
      </w:r>
    </w:p>
    <w:p w14:paraId="02A711DE" w14:textId="35045B7F" w:rsidR="002739F2" w:rsidRDefault="002739F2" w:rsidP="007A0045">
      <w:pPr>
        <w:pStyle w:val="a"/>
        <w:numPr>
          <w:ilvl w:val="0"/>
          <w:numId w:val="28"/>
        </w:numPr>
        <w:spacing w:line="276" w:lineRule="auto"/>
        <w:ind w:left="1134"/>
      </w:pPr>
      <w:r>
        <w:t>обновить статус регистрации,</w:t>
      </w:r>
    </w:p>
    <w:p w14:paraId="25957C1D" w14:textId="50B8622F" w:rsidR="00D93B9F" w:rsidRDefault="00093C5D" w:rsidP="007A0045">
      <w:pPr>
        <w:pStyle w:val="a"/>
        <w:numPr>
          <w:ilvl w:val="0"/>
          <w:numId w:val="28"/>
        </w:numPr>
        <w:spacing w:line="276" w:lineRule="auto"/>
        <w:ind w:left="1134"/>
      </w:pPr>
      <w:r>
        <w:t>обновить статус квитирования</w:t>
      </w:r>
      <w:r>
        <w:rPr>
          <w:lang w:val="en-US"/>
        </w:rPr>
        <w:t>,</w:t>
      </w:r>
    </w:p>
    <w:p w14:paraId="222506EC" w14:textId="64735C14" w:rsidR="007F6E97" w:rsidRDefault="007F6E97" w:rsidP="007A0045">
      <w:pPr>
        <w:pStyle w:val="a"/>
        <w:numPr>
          <w:ilvl w:val="0"/>
          <w:numId w:val="28"/>
        </w:numPr>
        <w:spacing w:line="276" w:lineRule="auto"/>
        <w:ind w:left="1134"/>
      </w:pPr>
      <w:r>
        <w:t xml:space="preserve">зафиксировать оплату, </w:t>
      </w:r>
    </w:p>
    <w:p w14:paraId="72C7233F" w14:textId="4C9B7612" w:rsidR="00D93B9F" w:rsidRDefault="00093C5D" w:rsidP="007A0045">
      <w:pPr>
        <w:pStyle w:val="a"/>
        <w:numPr>
          <w:ilvl w:val="0"/>
          <w:numId w:val="28"/>
        </w:numPr>
        <w:spacing w:line="276" w:lineRule="auto"/>
        <w:ind w:left="1134"/>
      </w:pPr>
      <w:r>
        <w:t>отправить в архив</w:t>
      </w:r>
      <w:r>
        <w:rPr>
          <w:lang w:val="en-US"/>
        </w:rPr>
        <w:t>,</w:t>
      </w:r>
    </w:p>
    <w:p w14:paraId="5E664BA2" w14:textId="440BE1DB" w:rsidR="00093C5D" w:rsidRDefault="00CF18F7" w:rsidP="002E762A">
      <w:pPr>
        <w:pStyle w:val="a"/>
        <w:numPr>
          <w:ilvl w:val="0"/>
          <w:numId w:val="28"/>
        </w:numPr>
        <w:spacing w:line="276" w:lineRule="auto"/>
        <w:ind w:left="1134"/>
      </w:pPr>
      <w:r>
        <w:t>аннулировать</w:t>
      </w:r>
      <w:r w:rsidR="00CA01BD">
        <w:rPr>
          <w:lang w:val="en-US"/>
        </w:rPr>
        <w:t>/</w:t>
      </w:r>
      <w:r w:rsidR="00093C5D">
        <w:t>деаннулировать</w:t>
      </w:r>
      <w:r w:rsidR="00093C5D" w:rsidRPr="00CA01BD">
        <w:rPr>
          <w:lang w:val="en-US"/>
        </w:rPr>
        <w:t>,</w:t>
      </w:r>
    </w:p>
    <w:p w14:paraId="739E5F9C" w14:textId="5DF0F65C" w:rsidR="005C4512" w:rsidRPr="005C4512" w:rsidRDefault="00E70804" w:rsidP="007A0045">
      <w:pPr>
        <w:pStyle w:val="a"/>
        <w:numPr>
          <w:ilvl w:val="0"/>
          <w:numId w:val="28"/>
        </w:numPr>
        <w:spacing w:line="276" w:lineRule="auto"/>
        <w:ind w:left="1134"/>
        <w:rPr>
          <w:lang w:val="en-US"/>
        </w:rPr>
      </w:pPr>
      <w:r>
        <w:t>удалить</w:t>
      </w:r>
      <w:r w:rsidR="005C4512">
        <w:t>,</w:t>
      </w:r>
    </w:p>
    <w:p w14:paraId="075FA9D5" w14:textId="6F12FD4C" w:rsidR="00D93B9F" w:rsidRPr="005C4512" w:rsidRDefault="005C4512" w:rsidP="007A0045">
      <w:pPr>
        <w:pStyle w:val="a"/>
        <w:numPr>
          <w:ilvl w:val="0"/>
          <w:numId w:val="28"/>
        </w:numPr>
        <w:spacing w:line="276" w:lineRule="auto"/>
        <w:ind w:left="1134"/>
      </w:pPr>
      <w:r>
        <w:t>скачать платежное поручение / квитанцию на оплату</w:t>
      </w:r>
      <w:r w:rsidR="00093C5D" w:rsidRPr="005C4512">
        <w:t>.</w:t>
      </w:r>
    </w:p>
    <w:p w14:paraId="7C030A12" w14:textId="77777777" w:rsidR="00D93B9F" w:rsidRDefault="008C2C01" w:rsidP="007A0045">
      <w:pPr>
        <w:numPr>
          <w:ilvl w:val="0"/>
          <w:numId w:val="1"/>
        </w:numPr>
        <w:spacing w:after="0" w:line="276" w:lineRule="auto"/>
        <w:ind w:left="567" w:hanging="360"/>
        <w:contextualSpacing/>
      </w:pPr>
      <w:r>
        <w:t xml:space="preserve">Работа с платежами: </w:t>
      </w:r>
    </w:p>
    <w:p w14:paraId="73AECDAE" w14:textId="49FE048D" w:rsidR="007F6E97" w:rsidRDefault="007F6E97" w:rsidP="007A0045">
      <w:pPr>
        <w:pStyle w:val="a"/>
        <w:numPr>
          <w:ilvl w:val="0"/>
          <w:numId w:val="29"/>
        </w:numPr>
        <w:spacing w:line="276" w:lineRule="auto"/>
        <w:ind w:left="1134"/>
        <w:jc w:val="left"/>
      </w:pPr>
      <w:r>
        <w:t>загрузить платежи,</w:t>
      </w:r>
    </w:p>
    <w:p w14:paraId="1BA64F80" w14:textId="114348C2" w:rsidR="00D93B9F" w:rsidRDefault="00093C5D" w:rsidP="007A0045">
      <w:pPr>
        <w:pStyle w:val="a"/>
        <w:numPr>
          <w:ilvl w:val="0"/>
          <w:numId w:val="29"/>
        </w:numPr>
        <w:spacing w:line="276" w:lineRule="auto"/>
        <w:ind w:left="1134"/>
        <w:jc w:val="left"/>
      </w:pPr>
      <w:r>
        <w:t>просмотреть</w:t>
      </w:r>
      <w:r>
        <w:rPr>
          <w:lang w:val="en-US"/>
        </w:rPr>
        <w:t>,</w:t>
      </w:r>
      <w:r w:rsidR="008C2C01">
        <w:t xml:space="preserve"> </w:t>
      </w:r>
    </w:p>
    <w:p w14:paraId="564497D2" w14:textId="1F32B455" w:rsidR="00D93B9F" w:rsidRDefault="00093C5D" w:rsidP="007A0045">
      <w:pPr>
        <w:pStyle w:val="a"/>
        <w:numPr>
          <w:ilvl w:val="0"/>
          <w:numId w:val="29"/>
        </w:numPr>
        <w:spacing w:line="276" w:lineRule="auto"/>
        <w:ind w:left="1134"/>
        <w:jc w:val="left"/>
      </w:pPr>
      <w:r>
        <w:t>отсортировать</w:t>
      </w:r>
      <w:r>
        <w:rPr>
          <w:lang w:val="en-US"/>
        </w:rPr>
        <w:t>,</w:t>
      </w:r>
    </w:p>
    <w:p w14:paraId="2322F5AC" w14:textId="7E035B80" w:rsidR="007F6E97" w:rsidRDefault="00093C5D" w:rsidP="007A0045">
      <w:pPr>
        <w:pStyle w:val="a"/>
        <w:numPr>
          <w:ilvl w:val="0"/>
          <w:numId w:val="29"/>
        </w:numPr>
        <w:spacing w:line="276" w:lineRule="auto"/>
        <w:ind w:left="1134"/>
        <w:jc w:val="left"/>
      </w:pPr>
      <w:r>
        <w:t>принудительно квитировать</w:t>
      </w:r>
      <w:r w:rsidR="007F6E97">
        <w:t>,</w:t>
      </w:r>
    </w:p>
    <w:p w14:paraId="6204380A" w14:textId="61DA4C16" w:rsidR="007F6E97" w:rsidRDefault="007F6E97" w:rsidP="007A0045">
      <w:pPr>
        <w:pStyle w:val="a"/>
        <w:numPr>
          <w:ilvl w:val="0"/>
          <w:numId w:val="29"/>
        </w:numPr>
        <w:spacing w:line="276" w:lineRule="auto"/>
        <w:ind w:left="1134"/>
        <w:jc w:val="left"/>
      </w:pPr>
      <w:r>
        <w:t>создать начисление по платежу,</w:t>
      </w:r>
    </w:p>
    <w:p w14:paraId="20814794" w14:textId="5725BDD8" w:rsidR="00D93B9F" w:rsidRDefault="005C4512" w:rsidP="007A0045">
      <w:pPr>
        <w:pStyle w:val="a"/>
        <w:numPr>
          <w:ilvl w:val="0"/>
          <w:numId w:val="29"/>
        </w:numPr>
        <w:spacing w:line="276" w:lineRule="auto"/>
        <w:ind w:left="1134"/>
        <w:jc w:val="left"/>
      </w:pPr>
      <w:r>
        <w:t>скачать</w:t>
      </w:r>
      <w:r w:rsidR="007F6E97">
        <w:t xml:space="preserve"> платеж</w:t>
      </w:r>
      <w:r w:rsidR="00093C5D">
        <w:rPr>
          <w:lang w:val="en-US"/>
        </w:rPr>
        <w:t>.</w:t>
      </w:r>
    </w:p>
    <w:p w14:paraId="1AA3CF03" w14:textId="77777777" w:rsidR="00D93B9F" w:rsidRDefault="008C2C01" w:rsidP="007A0045">
      <w:pPr>
        <w:numPr>
          <w:ilvl w:val="0"/>
          <w:numId w:val="1"/>
        </w:numPr>
        <w:spacing w:after="0" w:line="276" w:lineRule="auto"/>
        <w:ind w:left="567" w:hanging="360"/>
        <w:contextualSpacing/>
      </w:pPr>
      <w:r>
        <w:t xml:space="preserve">Администрирование сотрудников своего ведомства (при наличии необходимых полномочий): </w:t>
      </w:r>
    </w:p>
    <w:p w14:paraId="19495C31" w14:textId="773CDB8B" w:rsidR="00D93B9F" w:rsidRDefault="00093C5D" w:rsidP="007A0045">
      <w:pPr>
        <w:pStyle w:val="a"/>
        <w:numPr>
          <w:ilvl w:val="0"/>
          <w:numId w:val="31"/>
        </w:numPr>
        <w:spacing w:line="276" w:lineRule="auto"/>
        <w:ind w:left="1134"/>
        <w:jc w:val="left"/>
      </w:pPr>
      <w:r>
        <w:t>с</w:t>
      </w:r>
      <w:r w:rsidR="008C2C01">
        <w:t>оздать учетные записи сотрудников ведомства</w:t>
      </w:r>
      <w:r w:rsidRPr="00093C5D">
        <w:t>,</w:t>
      </w:r>
      <w:r w:rsidR="008C2C01">
        <w:t xml:space="preserve">  </w:t>
      </w:r>
    </w:p>
    <w:p w14:paraId="2E627CD3" w14:textId="74BF6C50" w:rsidR="00D93B9F" w:rsidRDefault="008C2C01" w:rsidP="007A0045">
      <w:pPr>
        <w:pStyle w:val="a"/>
        <w:numPr>
          <w:ilvl w:val="0"/>
          <w:numId w:val="31"/>
        </w:numPr>
        <w:spacing w:line="276" w:lineRule="auto"/>
        <w:ind w:left="1134"/>
        <w:jc w:val="left"/>
      </w:pPr>
      <w:r>
        <w:t>редактировать учетные записи сотрудников ведомства (включая собс</w:t>
      </w:r>
      <w:r w:rsidR="00093C5D">
        <w:t>твенную)</w:t>
      </w:r>
      <w:r w:rsidR="00093C5D" w:rsidRPr="00093C5D">
        <w:t>.</w:t>
      </w:r>
    </w:p>
    <w:p w14:paraId="135B66E6" w14:textId="77777777" w:rsidR="00D93B9F" w:rsidRDefault="008C2C01" w:rsidP="007A0045">
      <w:pPr>
        <w:numPr>
          <w:ilvl w:val="0"/>
          <w:numId w:val="1"/>
        </w:numPr>
        <w:spacing w:after="0" w:line="276" w:lineRule="auto"/>
        <w:ind w:left="567" w:hanging="360"/>
        <w:contextualSpacing/>
      </w:pPr>
      <w:r>
        <w:t xml:space="preserve">Дополнительный функционал: </w:t>
      </w:r>
    </w:p>
    <w:p w14:paraId="34873A88" w14:textId="5FE6F6DF" w:rsidR="00D93B9F" w:rsidRDefault="00093C5D" w:rsidP="007A0045">
      <w:pPr>
        <w:pStyle w:val="a"/>
        <w:numPr>
          <w:ilvl w:val="0"/>
          <w:numId w:val="32"/>
        </w:numPr>
        <w:spacing w:line="276" w:lineRule="auto"/>
        <w:ind w:left="1134"/>
        <w:jc w:val="left"/>
      </w:pPr>
      <w:r>
        <w:t>просмотр отчетов</w:t>
      </w:r>
      <w:r>
        <w:rPr>
          <w:lang w:val="en-US"/>
        </w:rPr>
        <w:t>,</w:t>
      </w:r>
    </w:p>
    <w:p w14:paraId="42DD36FE" w14:textId="45B3B8E8" w:rsidR="00D93B9F" w:rsidRDefault="00093C5D" w:rsidP="007A0045">
      <w:pPr>
        <w:pStyle w:val="a"/>
        <w:numPr>
          <w:ilvl w:val="0"/>
          <w:numId w:val="32"/>
        </w:numPr>
        <w:spacing w:line="276" w:lineRule="auto"/>
        <w:ind w:left="1134"/>
        <w:jc w:val="left"/>
      </w:pPr>
      <w:r>
        <w:t>дополнительные настройки системы</w:t>
      </w:r>
      <w:r>
        <w:rPr>
          <w:lang w:val="en-US"/>
        </w:rPr>
        <w:t>,</w:t>
      </w:r>
    </w:p>
    <w:p w14:paraId="3B9381F8" w14:textId="68A82506" w:rsidR="00D93B9F" w:rsidRDefault="00093C5D" w:rsidP="007A0045">
      <w:pPr>
        <w:pStyle w:val="a"/>
        <w:numPr>
          <w:ilvl w:val="0"/>
          <w:numId w:val="32"/>
        </w:numPr>
        <w:spacing w:line="276" w:lineRule="auto"/>
        <w:ind w:left="1134"/>
        <w:jc w:val="left"/>
      </w:pPr>
      <w:r>
        <w:t>изучение начислений, пришедших в адрес физического (юридического) лица</w:t>
      </w:r>
      <w:r w:rsidRPr="00093C5D">
        <w:t>,</w:t>
      </w:r>
    </w:p>
    <w:p w14:paraId="24EDDCD0" w14:textId="342462CC" w:rsidR="00D93B9F" w:rsidRPr="00794391" w:rsidRDefault="00093C5D" w:rsidP="007A0045">
      <w:pPr>
        <w:pStyle w:val="a"/>
        <w:numPr>
          <w:ilvl w:val="0"/>
          <w:numId w:val="32"/>
        </w:numPr>
        <w:spacing w:line="276" w:lineRule="auto"/>
        <w:ind w:left="1134"/>
        <w:jc w:val="left"/>
      </w:pPr>
      <w:r>
        <w:t>направление запросов к ФОИВ</w:t>
      </w:r>
      <w:r>
        <w:rPr>
          <w:lang w:val="en-US"/>
        </w:rPr>
        <w:t>,</w:t>
      </w:r>
    </w:p>
    <w:p w14:paraId="543CE99C" w14:textId="4845AB9E" w:rsidR="00D93B9F" w:rsidRDefault="00093C5D" w:rsidP="007A0045">
      <w:pPr>
        <w:pStyle w:val="a"/>
        <w:numPr>
          <w:ilvl w:val="0"/>
          <w:numId w:val="32"/>
        </w:numPr>
        <w:spacing w:line="276" w:lineRule="auto"/>
        <w:ind w:left="1134"/>
        <w:jc w:val="left"/>
      </w:pPr>
      <w:r>
        <w:t>просмотр журнала действий пользователей в системе</w:t>
      </w:r>
      <w:r w:rsidRPr="00093C5D">
        <w:t>,</w:t>
      </w:r>
    </w:p>
    <w:p w14:paraId="3FDADB8A" w14:textId="0577F015" w:rsidR="00D93B9F" w:rsidRDefault="00093C5D" w:rsidP="007A0045">
      <w:pPr>
        <w:pStyle w:val="a"/>
        <w:numPr>
          <w:ilvl w:val="0"/>
          <w:numId w:val="32"/>
        </w:numPr>
        <w:spacing w:line="276" w:lineRule="auto"/>
        <w:ind w:left="1134"/>
        <w:jc w:val="left"/>
      </w:pPr>
      <w:r>
        <w:t>получение и редактирование уведомлений</w:t>
      </w:r>
      <w:r>
        <w:rPr>
          <w:lang w:val="en-US"/>
        </w:rPr>
        <w:t>.</w:t>
      </w:r>
    </w:p>
    <w:p w14:paraId="4A251D1E" w14:textId="7769FE26" w:rsidR="00D93B9F" w:rsidRDefault="008C2C01" w:rsidP="007A0045">
      <w:pPr>
        <w:spacing w:after="0" w:line="276" w:lineRule="auto"/>
        <w:ind w:left="0" w:firstLine="566"/>
        <w:contextualSpacing/>
      </w:pPr>
      <w:r>
        <w:t>Все описанные выше действия доступны пользователю на странице ГИС ГМП и ее вкладках (</w:t>
      </w:r>
      <w:r w:rsidR="002751F5">
        <w:fldChar w:fldCharType="begin"/>
      </w:r>
      <w:r w:rsidR="002751F5">
        <w:instrText xml:space="preserve"> REF _Ref468290538 \h </w:instrText>
      </w:r>
      <w:r w:rsidR="002751F5">
        <w:fldChar w:fldCharType="separate"/>
      </w:r>
      <w:r w:rsidR="002739F2">
        <w:t xml:space="preserve">Рисунок </w:t>
      </w:r>
      <w:r w:rsidR="002751F5">
        <w:fldChar w:fldCharType="end"/>
      </w:r>
      <w:r w:rsidR="00E77CE1" w:rsidRPr="00E77CE1">
        <w:t>1</w:t>
      </w:r>
      <w:r>
        <w:t>)</w:t>
      </w:r>
      <w:r w:rsidR="002751F5">
        <w:t>.</w:t>
      </w:r>
      <w:r>
        <w:t xml:space="preserve"> </w:t>
      </w:r>
    </w:p>
    <w:p w14:paraId="089FAE73" w14:textId="3505A0F1" w:rsidR="00A61792" w:rsidRDefault="00A61792" w:rsidP="00A61792">
      <w:pPr>
        <w:keepNext/>
        <w:spacing w:after="0" w:line="276" w:lineRule="auto"/>
        <w:ind w:left="0" w:firstLine="0"/>
        <w:contextualSpacing/>
        <w:jc w:val="center"/>
      </w:pPr>
      <w:r>
        <w:rPr>
          <w:noProof/>
        </w:rPr>
        <w:drawing>
          <wp:inline distT="0" distB="0" distL="0" distR="0" wp14:anchorId="33FC0855" wp14:editId="48C38A2C">
            <wp:extent cx="6480810" cy="8839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AD587" w14:textId="3078E644" w:rsidR="00D93B9F" w:rsidRDefault="002751F5" w:rsidP="00DD31D1">
      <w:pPr>
        <w:pStyle w:val="af7"/>
      </w:pPr>
      <w:bookmarkStart w:id="3" w:name="_Ref468290538"/>
      <w:r>
        <w:t xml:space="preserve">Рисунок </w:t>
      </w:r>
      <w:bookmarkEnd w:id="3"/>
      <w:r w:rsidR="00A61792">
        <w:t xml:space="preserve">1 – </w:t>
      </w:r>
      <w:r>
        <w:t>Рабочие вкладки администратора начислений</w:t>
      </w:r>
    </w:p>
    <w:p w14:paraId="5BB6CB85" w14:textId="76010730" w:rsidR="002751F5" w:rsidRPr="002751F5" w:rsidRDefault="008C2C01" w:rsidP="002751F5">
      <w:pPr>
        <w:pStyle w:val="1"/>
      </w:pPr>
      <w:bookmarkStart w:id="4" w:name="_Toc497407116"/>
      <w:r w:rsidRPr="00EA097B">
        <w:lastRenderedPageBreak/>
        <w:t>Первый вход в систему</w:t>
      </w:r>
      <w:bookmarkEnd w:id="4"/>
      <w:r>
        <w:t xml:space="preserve"> </w:t>
      </w:r>
    </w:p>
    <w:p w14:paraId="459083ED" w14:textId="77777777" w:rsidR="00D93B9F" w:rsidRDefault="008C2C01" w:rsidP="007A0045">
      <w:pPr>
        <w:spacing w:after="0" w:line="276" w:lineRule="auto"/>
        <w:ind w:left="0" w:firstLine="567"/>
        <w:contextualSpacing/>
      </w:pPr>
      <w:r>
        <w:t xml:space="preserve">Войти в систему можно двумя способами: </w:t>
      </w:r>
    </w:p>
    <w:p w14:paraId="54220319" w14:textId="42F7100F" w:rsidR="00D93B9F" w:rsidRDefault="00093C5D" w:rsidP="007A0045">
      <w:pPr>
        <w:pStyle w:val="a"/>
        <w:numPr>
          <w:ilvl w:val="0"/>
          <w:numId w:val="10"/>
        </w:numPr>
        <w:spacing w:line="276" w:lineRule="auto"/>
        <w:ind w:left="1134"/>
      </w:pPr>
      <w:r>
        <w:t>через ЕСИА,</w:t>
      </w:r>
      <w:r w:rsidR="008C2C01">
        <w:t xml:space="preserve"> </w:t>
      </w:r>
    </w:p>
    <w:p w14:paraId="37DDB46B" w14:textId="6F691EF2" w:rsidR="00D93B9F" w:rsidRDefault="00093C5D" w:rsidP="007A0045">
      <w:pPr>
        <w:pStyle w:val="a"/>
        <w:numPr>
          <w:ilvl w:val="0"/>
          <w:numId w:val="10"/>
        </w:numPr>
        <w:spacing w:line="276" w:lineRule="auto"/>
        <w:ind w:left="1134"/>
      </w:pPr>
      <w:r>
        <w:t>ч</w:t>
      </w:r>
      <w:r w:rsidR="008C2C01">
        <w:t xml:space="preserve">ерез внутреннюю авторизацию. </w:t>
      </w:r>
    </w:p>
    <w:p w14:paraId="4F5F3AA5" w14:textId="1A5BD069" w:rsidR="00D93B9F" w:rsidRPr="00EA097B" w:rsidRDefault="008C2C01" w:rsidP="002751F5">
      <w:pPr>
        <w:pStyle w:val="2"/>
      </w:pPr>
      <w:bookmarkStart w:id="5" w:name="_Toc497407117"/>
      <w:r w:rsidRPr="00EA097B">
        <w:t xml:space="preserve">Вход в </w:t>
      </w:r>
      <w:r w:rsidRPr="002751F5">
        <w:t>систему</w:t>
      </w:r>
      <w:r w:rsidRPr="00EA097B">
        <w:t xml:space="preserve"> через внутреннюю авторизацию</w:t>
      </w:r>
      <w:bookmarkEnd w:id="5"/>
      <w:r w:rsidRPr="00EA097B">
        <w:t xml:space="preserve"> </w:t>
      </w:r>
    </w:p>
    <w:p w14:paraId="7458D75F" w14:textId="6241D190" w:rsidR="00D93B9F" w:rsidRDefault="008C2C01" w:rsidP="007A0045">
      <w:pPr>
        <w:spacing w:after="0" w:line="276" w:lineRule="auto"/>
        <w:ind w:left="0" w:firstLine="566"/>
        <w:contextualSpacing/>
      </w:pPr>
      <w:r>
        <w:t>Для входа в систему через внутреннюю авторизацию необходимо указать выданные каждому со</w:t>
      </w:r>
      <w:r w:rsidR="00B125FF">
        <w:t>труднику логин и пароль (</w:t>
      </w:r>
      <w:r w:rsidR="00A61792">
        <w:fldChar w:fldCharType="begin"/>
      </w:r>
      <w:r w:rsidR="00A61792">
        <w:instrText xml:space="preserve"> REF _Ref485299724 \h </w:instrText>
      </w:r>
      <w:r w:rsidR="00A61792">
        <w:fldChar w:fldCharType="separate"/>
      </w:r>
      <w:r w:rsidR="002739F2">
        <w:t xml:space="preserve">Рисунок </w:t>
      </w:r>
      <w:r w:rsidR="002739F2">
        <w:rPr>
          <w:noProof/>
        </w:rPr>
        <w:t>1</w:t>
      </w:r>
      <w:r w:rsidR="002739F2">
        <w:t>.</w:t>
      </w:r>
      <w:r w:rsidR="002739F2">
        <w:rPr>
          <w:noProof/>
        </w:rPr>
        <w:t>1</w:t>
      </w:r>
      <w:r w:rsidR="00A61792">
        <w:fldChar w:fldCharType="end"/>
      </w:r>
      <w:r>
        <w:t xml:space="preserve">). Можно установить галочку в разделе «Запомнить меня». </w:t>
      </w:r>
    </w:p>
    <w:p w14:paraId="54C34D08" w14:textId="74A029F8" w:rsidR="00A61792" w:rsidRDefault="00A61792" w:rsidP="00DD31D1">
      <w:pPr>
        <w:pStyle w:val="af8"/>
      </w:pPr>
      <w:r>
        <w:drawing>
          <wp:inline distT="0" distB="0" distL="0" distR="0" wp14:anchorId="3F771823" wp14:editId="56E5D918">
            <wp:extent cx="1866900" cy="16859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B5C83" w14:textId="2AC711A8" w:rsidR="00D93B9F" w:rsidRDefault="00A61792" w:rsidP="00DD31D1">
      <w:pPr>
        <w:pStyle w:val="af7"/>
      </w:pPr>
      <w:bookmarkStart w:id="6" w:name="_Ref485299724"/>
      <w:r>
        <w:t xml:space="preserve">Рисунок </w:t>
      </w:r>
      <w:fldSimple w:instr=" STYLEREF 1 \s ">
        <w:r w:rsidR="002739F2">
          <w:rPr>
            <w:noProof/>
          </w:rPr>
          <w:t>1</w:t>
        </w:r>
      </w:fldSimple>
      <w:r w:rsidR="00E77747">
        <w:t>.</w:t>
      </w:r>
      <w:fldSimple w:instr=" SEQ Рисунок \* ARABIC \s 1 ">
        <w:r w:rsidR="002739F2">
          <w:rPr>
            <w:noProof/>
          </w:rPr>
          <w:t>1</w:t>
        </w:r>
      </w:fldSimple>
      <w:bookmarkEnd w:id="6"/>
      <w:r>
        <w:t xml:space="preserve"> – </w:t>
      </w:r>
      <w:r w:rsidR="002751F5">
        <w:t>Вход в систему</w:t>
      </w:r>
    </w:p>
    <w:p w14:paraId="0DE4DF6F" w14:textId="2A639109" w:rsidR="00D93B9F" w:rsidRDefault="008C2C01" w:rsidP="007A0045">
      <w:pPr>
        <w:spacing w:after="0" w:line="276" w:lineRule="auto"/>
        <w:ind w:left="0" w:firstLine="566"/>
        <w:contextualSpacing/>
      </w:pPr>
      <w:r>
        <w:t>Первый вход в систему произведен. Для изменения пароля на индивидуальный (если пароль уже не является таковым) перейдите в Панель управления (справа в верхнем углу кнопка «Перейти» -&gt; «Панель управления»). В открывшемся окне нажмите на кнопку в л</w:t>
      </w:r>
      <w:r w:rsidR="00B125FF">
        <w:t>евом поле «Мой профиль» (</w:t>
      </w:r>
      <w:r w:rsidR="002751F5">
        <w:fldChar w:fldCharType="begin"/>
      </w:r>
      <w:r w:rsidR="002751F5">
        <w:instrText xml:space="preserve"> REF _Ref468290616 \h </w:instrText>
      </w:r>
      <w:r w:rsidR="002751F5">
        <w:fldChar w:fldCharType="separate"/>
      </w:r>
      <w:r w:rsidR="002739F2">
        <w:t xml:space="preserve">Рисунок </w:t>
      </w:r>
      <w:r w:rsidR="002739F2">
        <w:rPr>
          <w:noProof/>
        </w:rPr>
        <w:t>1</w:t>
      </w:r>
      <w:r w:rsidR="002739F2">
        <w:t>.</w:t>
      </w:r>
      <w:r w:rsidR="002739F2">
        <w:rPr>
          <w:noProof/>
        </w:rPr>
        <w:t>2</w:t>
      </w:r>
      <w:r w:rsidR="002751F5">
        <w:fldChar w:fldCharType="end"/>
      </w:r>
      <w:r>
        <w:t xml:space="preserve">). </w:t>
      </w:r>
    </w:p>
    <w:p w14:paraId="18505F36" w14:textId="260F60A1" w:rsidR="002751F5" w:rsidRDefault="00881BF5" w:rsidP="00DD31D1">
      <w:pPr>
        <w:pStyle w:val="af8"/>
      </w:pPr>
      <w:r>
        <w:drawing>
          <wp:inline distT="0" distB="0" distL="0" distR="0" wp14:anchorId="6C4D06E3" wp14:editId="279F51BC">
            <wp:extent cx="5791200" cy="2552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03B3EC" w14:textId="5E5CB1F2" w:rsidR="00D93B9F" w:rsidRDefault="002751F5" w:rsidP="00DD31D1">
      <w:pPr>
        <w:pStyle w:val="af7"/>
      </w:pPr>
      <w:bookmarkStart w:id="7" w:name="_Ref468290616"/>
      <w:r>
        <w:t xml:space="preserve">Рисунок </w:t>
      </w:r>
      <w:fldSimple w:instr=" STYLEREF 1 \s ">
        <w:r w:rsidR="002739F2">
          <w:rPr>
            <w:noProof/>
          </w:rPr>
          <w:t>1</w:t>
        </w:r>
      </w:fldSimple>
      <w:r w:rsidR="00E77747">
        <w:t>.</w:t>
      </w:r>
      <w:fldSimple w:instr=" SEQ Рисунок \* ARABIC \s 1 ">
        <w:r w:rsidR="002739F2">
          <w:rPr>
            <w:noProof/>
          </w:rPr>
          <w:t>2</w:t>
        </w:r>
      </w:fldSimple>
      <w:bookmarkEnd w:id="7"/>
      <w:r w:rsidR="00FF7718">
        <w:t xml:space="preserve"> – </w:t>
      </w:r>
      <w:r>
        <w:t>Вход в свой профиль для смены пароля</w:t>
      </w:r>
    </w:p>
    <w:p w14:paraId="28577680" w14:textId="6229FF77" w:rsidR="00D93B9F" w:rsidRPr="00DB7658" w:rsidRDefault="008C2C01" w:rsidP="007A0045">
      <w:pPr>
        <w:spacing w:after="0" w:line="276" w:lineRule="auto"/>
        <w:ind w:left="0" w:firstLine="566"/>
        <w:contextualSpacing/>
      </w:pPr>
      <w:r>
        <w:t>В правом поле перейдите в раздел «Пароль». В открывшемся среднем поле укажите ваш текущий пароль, а затем придумайте и введите ваш новый индивидуальный пароль, введите новый пароль повторно (запишите его себе в блокнот, чтобы не забыть), нажмите кнопку «С</w:t>
      </w:r>
      <w:r w:rsidR="00B125FF">
        <w:t>охранить» в правом поле (</w:t>
      </w:r>
      <w:r w:rsidR="002751F5">
        <w:fldChar w:fldCharType="begin"/>
      </w:r>
      <w:r w:rsidR="002751F5">
        <w:instrText xml:space="preserve"> REF _Ref468290644 \h </w:instrText>
      </w:r>
      <w:r w:rsidR="002751F5">
        <w:fldChar w:fldCharType="separate"/>
      </w:r>
      <w:r w:rsidR="002739F2">
        <w:t xml:space="preserve">Рисунок </w:t>
      </w:r>
      <w:r w:rsidR="002739F2">
        <w:rPr>
          <w:noProof/>
        </w:rPr>
        <w:t>1</w:t>
      </w:r>
      <w:r w:rsidR="002739F2">
        <w:t>.</w:t>
      </w:r>
      <w:r w:rsidR="002739F2">
        <w:rPr>
          <w:noProof/>
        </w:rPr>
        <w:t>3</w:t>
      </w:r>
      <w:r w:rsidR="002751F5">
        <w:fldChar w:fldCharType="end"/>
      </w:r>
      <w:r>
        <w:t xml:space="preserve">). </w:t>
      </w:r>
    </w:p>
    <w:p w14:paraId="3FAC8FCD" w14:textId="3BB4D5FE" w:rsidR="002751F5" w:rsidRDefault="00E77CE1" w:rsidP="00DD31D1">
      <w:pPr>
        <w:pStyle w:val="af8"/>
      </w:pPr>
      <w:r>
        <w:lastRenderedPageBreak/>
        <w:drawing>
          <wp:inline distT="0" distB="0" distL="0" distR="0" wp14:anchorId="6095AF53" wp14:editId="4EDE2817">
            <wp:extent cx="6492240" cy="3017520"/>
            <wp:effectExtent l="0" t="0" r="3810" b="0"/>
            <wp:docPr id="2951" name="Рисунок 29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240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9D541" w14:textId="3B6DAF03" w:rsidR="00D93B9F" w:rsidRDefault="002751F5" w:rsidP="00DD31D1">
      <w:pPr>
        <w:pStyle w:val="af7"/>
      </w:pPr>
      <w:bookmarkStart w:id="8" w:name="_Ref468290644"/>
      <w:r>
        <w:t xml:space="preserve">Рисунок </w:t>
      </w:r>
      <w:fldSimple w:instr=" STYLEREF 1 \s ">
        <w:r w:rsidR="002739F2">
          <w:rPr>
            <w:noProof/>
          </w:rPr>
          <w:t>1</w:t>
        </w:r>
      </w:fldSimple>
      <w:r w:rsidR="00E77747">
        <w:t>.</w:t>
      </w:r>
      <w:fldSimple w:instr=" SEQ Рисунок \* ARABIC \s 1 ">
        <w:r w:rsidR="002739F2">
          <w:rPr>
            <w:noProof/>
          </w:rPr>
          <w:t>3</w:t>
        </w:r>
      </w:fldSimple>
      <w:bookmarkEnd w:id="8"/>
      <w:r>
        <w:t xml:space="preserve"> </w:t>
      </w:r>
      <w:r w:rsidR="00FF7718">
        <w:t>–</w:t>
      </w:r>
      <w:r>
        <w:t xml:space="preserve"> Смена пароля на индивидуальный</w:t>
      </w:r>
    </w:p>
    <w:p w14:paraId="5D3B531C" w14:textId="4148746E" w:rsidR="00D93B9F" w:rsidRDefault="008C2C01" w:rsidP="007A0045">
      <w:pPr>
        <w:spacing w:after="120" w:line="276" w:lineRule="auto"/>
        <w:ind w:left="0" w:firstLine="567"/>
      </w:pPr>
      <w:r>
        <w:t>Новый пароль сохранен. В дальнейшем система будет запрашивать ваш логин и индивидуальный пароль. Для перехода к рабочей странице, нажмите кнопку «Назад</w:t>
      </w:r>
      <w:r w:rsidR="007326E0" w:rsidRPr="007326E0">
        <w:t xml:space="preserve"> </w:t>
      </w:r>
      <w:r w:rsidR="007326E0" w:rsidRPr="00023FFE">
        <w:t>к Технологический портал взаимодействия с органами власти</w:t>
      </w:r>
      <w:r>
        <w:t xml:space="preserve">», находящуюся в верхнем левом углу над разделом «Мой профиль». </w:t>
      </w:r>
    </w:p>
    <w:p w14:paraId="47F04525" w14:textId="7176140D" w:rsidR="00D93B9F" w:rsidRDefault="008C2C01" w:rsidP="002751F5">
      <w:pPr>
        <w:pStyle w:val="2"/>
      </w:pPr>
      <w:bookmarkStart w:id="9" w:name="_Toc497407118"/>
      <w:r>
        <w:t>Вход в систему через ЕСИА</w:t>
      </w:r>
      <w:bookmarkEnd w:id="9"/>
      <w:r>
        <w:t xml:space="preserve"> </w:t>
      </w:r>
    </w:p>
    <w:p w14:paraId="67996C76" w14:textId="77777777" w:rsidR="00D93B9F" w:rsidRDefault="008C2C01" w:rsidP="007A0045">
      <w:pPr>
        <w:spacing w:after="0" w:line="276" w:lineRule="auto"/>
        <w:ind w:left="0" w:firstLine="566"/>
        <w:contextualSpacing/>
      </w:pPr>
      <w:r>
        <w:t xml:space="preserve">Для входа в систему через ЕСИА необходимо указать СНИЛС и пароль, используемый для входа на портал </w:t>
      </w:r>
      <w:hyperlink r:id="rId12">
        <w:r>
          <w:rPr>
            <w:color w:val="0000FF"/>
            <w:u w:val="single" w:color="0000FF"/>
          </w:rPr>
          <w:t>www</w:t>
        </w:r>
      </w:hyperlink>
      <w:hyperlink r:id="rId13">
        <w:r>
          <w:rPr>
            <w:color w:val="0000FF"/>
            <w:u w:val="single" w:color="0000FF"/>
          </w:rPr>
          <w:t>.</w:t>
        </w:r>
      </w:hyperlink>
      <w:hyperlink r:id="rId14">
        <w:r>
          <w:rPr>
            <w:color w:val="0000FF"/>
            <w:u w:val="single" w:color="0000FF"/>
          </w:rPr>
          <w:t>gosuslugi</w:t>
        </w:r>
      </w:hyperlink>
      <w:hyperlink r:id="rId15">
        <w:r>
          <w:rPr>
            <w:color w:val="0000FF"/>
            <w:u w:val="single" w:color="0000FF"/>
          </w:rPr>
          <w:t>.</w:t>
        </w:r>
      </w:hyperlink>
      <w:hyperlink r:id="rId16">
        <w:r>
          <w:rPr>
            <w:color w:val="0000FF"/>
            <w:u w:val="single" w:color="0000FF"/>
          </w:rPr>
          <w:t>ru</w:t>
        </w:r>
      </w:hyperlink>
      <w:hyperlink r:id="rId17">
        <w:r>
          <w:t>.</w:t>
        </w:r>
      </w:hyperlink>
      <w:r>
        <w:t xml:space="preserve">  </w:t>
      </w:r>
    </w:p>
    <w:p w14:paraId="03E2EAC6" w14:textId="77777777" w:rsidR="00D93B9F" w:rsidRDefault="008C2C01" w:rsidP="007A0045">
      <w:pPr>
        <w:spacing w:after="0" w:line="276" w:lineRule="auto"/>
        <w:ind w:left="0" w:firstLine="566"/>
        <w:contextualSpacing/>
      </w:pPr>
      <w:r>
        <w:t xml:space="preserve">Вход в систему успешно выполнен, действий по смене пароля или настройке своего профиля не требуется. </w:t>
      </w:r>
    </w:p>
    <w:p w14:paraId="335563BB" w14:textId="77777777" w:rsidR="00D93B9F" w:rsidRDefault="008C2C01" w:rsidP="007A0045">
      <w:pPr>
        <w:spacing w:after="0" w:line="276" w:lineRule="auto"/>
        <w:ind w:left="0" w:firstLine="0"/>
        <w:contextualSpacing/>
        <w:jc w:val="left"/>
      </w:pPr>
      <w:r>
        <w:t xml:space="preserve"> </w:t>
      </w:r>
      <w:r>
        <w:tab/>
        <w:t xml:space="preserve"> </w:t>
      </w:r>
      <w:r>
        <w:br w:type="page"/>
      </w:r>
    </w:p>
    <w:p w14:paraId="11F72FD1" w14:textId="0F51D051" w:rsidR="006543FF" w:rsidRPr="006543FF" w:rsidRDefault="008C2C01" w:rsidP="002751F5">
      <w:pPr>
        <w:pStyle w:val="1"/>
      </w:pPr>
      <w:bookmarkStart w:id="10" w:name="_Toc497407119"/>
      <w:r w:rsidRPr="00EA30A3">
        <w:lastRenderedPageBreak/>
        <w:t>Работа</w:t>
      </w:r>
      <w:r>
        <w:t xml:space="preserve"> с начислениями</w:t>
      </w:r>
      <w:bookmarkEnd w:id="10"/>
    </w:p>
    <w:p w14:paraId="3BE6A224" w14:textId="4EBD1660" w:rsidR="00D93B9F" w:rsidRPr="006543FF" w:rsidRDefault="005625D3" w:rsidP="002751F5">
      <w:pPr>
        <w:pStyle w:val="2"/>
      </w:pPr>
      <w:bookmarkStart w:id="11" w:name="_Ref485311264"/>
      <w:bookmarkStart w:id="12" w:name="_Ref485311275"/>
      <w:bookmarkStart w:id="13" w:name="_Toc497407120"/>
      <w:r w:rsidRPr="006543FF">
        <w:t xml:space="preserve">Создание </w:t>
      </w:r>
      <w:r w:rsidR="00A012AE">
        <w:t xml:space="preserve">нового </w:t>
      </w:r>
      <w:r w:rsidRPr="006543FF">
        <w:t>начисления</w:t>
      </w:r>
      <w:bookmarkEnd w:id="11"/>
      <w:bookmarkEnd w:id="12"/>
      <w:bookmarkEnd w:id="13"/>
      <w:r w:rsidR="008C2C01" w:rsidRPr="006543FF">
        <w:t xml:space="preserve"> </w:t>
      </w:r>
    </w:p>
    <w:p w14:paraId="19E718EB" w14:textId="77777777" w:rsidR="00D93B9F" w:rsidRDefault="008C2C01" w:rsidP="00E77CE1">
      <w:pPr>
        <w:ind w:left="0" w:firstLine="567"/>
      </w:pPr>
      <w:r>
        <w:t xml:space="preserve">Войдите в систему и авторизуйтесь под учетной записью сотрудника, имеющего доступ к направлению начислений в ФК.  </w:t>
      </w:r>
    </w:p>
    <w:p w14:paraId="51B3C10B" w14:textId="7C780F67" w:rsidR="00D93B9F" w:rsidRDefault="00B73CB1" w:rsidP="00E77CE1">
      <w:pPr>
        <w:spacing w:after="0" w:line="276" w:lineRule="auto"/>
        <w:ind w:left="0" w:firstLine="567"/>
        <w:contextualSpacing/>
      </w:pPr>
      <w:r>
        <w:t>Для перехода к модулю ГИС ГМП в «перейти к» выберите «</w:t>
      </w:r>
      <w:r w:rsidR="009C47A1">
        <w:t>Г</w:t>
      </w:r>
      <w:r w:rsidR="00727D27">
        <w:t>ИС ГМП».</w:t>
      </w:r>
      <w:r w:rsidR="00E14A78">
        <w:t xml:space="preserve"> </w:t>
      </w:r>
      <w:r w:rsidR="00EA30A3">
        <w:t xml:space="preserve">Перейдите на </w:t>
      </w:r>
      <w:r w:rsidR="008C2C01">
        <w:t>вкладку «</w:t>
      </w:r>
      <w:r w:rsidR="001458B9">
        <w:t>Новое начисление</w:t>
      </w:r>
      <w:r w:rsidR="008C2C01">
        <w:t>»</w:t>
      </w:r>
      <w:r w:rsidR="001458B9">
        <w:t xml:space="preserve"> раздела «</w:t>
      </w:r>
      <w:r w:rsidR="009C47A1">
        <w:t>Г</w:t>
      </w:r>
      <w:r w:rsidR="00763125" w:rsidRPr="00763125">
        <w:t>ИС ГМП</w:t>
      </w:r>
      <w:r w:rsidR="001458B9">
        <w:t>»</w:t>
      </w:r>
      <w:r w:rsidR="00E14A78">
        <w:t xml:space="preserve"> </w:t>
      </w:r>
      <w:r w:rsidR="00FE30BD">
        <w:t>(</w:t>
      </w:r>
      <w:r w:rsidR="002751F5">
        <w:fldChar w:fldCharType="begin"/>
      </w:r>
      <w:r w:rsidR="002751F5">
        <w:instrText xml:space="preserve"> REF _Ref468290730 \h </w:instrText>
      </w:r>
      <w:r w:rsidR="002751F5">
        <w:fldChar w:fldCharType="separate"/>
      </w:r>
      <w:r w:rsidR="002739F2" w:rsidRPr="002751F5">
        <w:t xml:space="preserve">Рисунок </w:t>
      </w:r>
      <w:r w:rsidR="002739F2">
        <w:rPr>
          <w:noProof/>
        </w:rPr>
        <w:t>2</w:t>
      </w:r>
      <w:r w:rsidR="002739F2">
        <w:t>.</w:t>
      </w:r>
      <w:r w:rsidR="002739F2">
        <w:rPr>
          <w:noProof/>
        </w:rPr>
        <w:t>1</w:t>
      </w:r>
      <w:r w:rsidR="002751F5">
        <w:fldChar w:fldCharType="end"/>
      </w:r>
      <w:r w:rsidR="00E14A78">
        <w:t>)</w:t>
      </w:r>
      <w:r w:rsidR="00E77CE1">
        <w:t>.</w:t>
      </w:r>
    </w:p>
    <w:p w14:paraId="64E480F7" w14:textId="0FC79248" w:rsidR="002751F5" w:rsidRDefault="00E77CE1" w:rsidP="00DD31D1">
      <w:pPr>
        <w:pStyle w:val="af8"/>
      </w:pPr>
      <w:r>
        <w:drawing>
          <wp:inline distT="0" distB="0" distL="0" distR="0" wp14:anchorId="3305F5B7" wp14:editId="0D1C3FC8">
            <wp:extent cx="6477000" cy="2667000"/>
            <wp:effectExtent l="0" t="0" r="0" b="0"/>
            <wp:docPr id="2952" name="Рисунок 2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019C62" w14:textId="02344750" w:rsidR="00045AFC" w:rsidRPr="002751F5" w:rsidRDefault="002751F5" w:rsidP="00DD31D1">
      <w:pPr>
        <w:pStyle w:val="af7"/>
      </w:pPr>
      <w:bookmarkStart w:id="14" w:name="_Ref468290730"/>
      <w:r w:rsidRPr="002751F5">
        <w:t xml:space="preserve">Рисунок </w:t>
      </w:r>
      <w:fldSimple w:instr=" STYLEREF 1 \s ">
        <w:r w:rsidR="002739F2">
          <w:rPr>
            <w:noProof/>
          </w:rPr>
          <w:t>2</w:t>
        </w:r>
      </w:fldSimple>
      <w:r w:rsidR="00E77747">
        <w:t>.</w:t>
      </w:r>
      <w:fldSimple w:instr=" SEQ Рисунок \* ARABIC \s 1 ">
        <w:r w:rsidR="002739F2">
          <w:rPr>
            <w:noProof/>
          </w:rPr>
          <w:t>1</w:t>
        </w:r>
      </w:fldSimple>
      <w:bookmarkEnd w:id="14"/>
      <w:r w:rsidRPr="002751F5">
        <w:t xml:space="preserve"> – Основные данные</w:t>
      </w:r>
    </w:p>
    <w:p w14:paraId="1676745A" w14:textId="595A5AEA" w:rsidR="00E77CE1" w:rsidRDefault="00E77CE1" w:rsidP="007A0045">
      <w:pPr>
        <w:tabs>
          <w:tab w:val="left" w:pos="851"/>
        </w:tabs>
        <w:spacing w:after="0" w:line="276" w:lineRule="auto"/>
        <w:ind w:left="0" w:firstLine="567"/>
        <w:contextualSpacing/>
      </w:pPr>
      <w:r>
        <w:t>Затем поэтапно заполните «Основные данные» (</w:t>
      </w:r>
      <w:r>
        <w:fldChar w:fldCharType="begin"/>
      </w:r>
      <w:r>
        <w:instrText xml:space="preserve"> REF _Ref468290730 \h </w:instrText>
      </w:r>
      <w:r>
        <w:fldChar w:fldCharType="separate"/>
      </w:r>
      <w:r w:rsidR="002739F2" w:rsidRPr="002751F5">
        <w:t xml:space="preserve">Рисунок </w:t>
      </w:r>
      <w:r w:rsidR="002739F2">
        <w:rPr>
          <w:noProof/>
        </w:rPr>
        <w:t>2</w:t>
      </w:r>
      <w:r w:rsidR="002739F2">
        <w:t>.</w:t>
      </w:r>
      <w:r w:rsidR="002739F2">
        <w:rPr>
          <w:noProof/>
        </w:rPr>
        <w:t>1</w:t>
      </w:r>
      <w:r>
        <w:fldChar w:fldCharType="end"/>
      </w:r>
      <w:r>
        <w:t>), «Поставщик» (</w:t>
      </w:r>
      <w:r>
        <w:fldChar w:fldCharType="begin"/>
      </w:r>
      <w:r>
        <w:instrText xml:space="preserve"> REF _Ref468290831 \h </w:instrText>
      </w:r>
      <w:r>
        <w:fldChar w:fldCharType="separate"/>
      </w:r>
      <w:r w:rsidR="002739F2">
        <w:t xml:space="preserve">Рисунок </w:t>
      </w:r>
      <w:r w:rsidR="002739F2">
        <w:rPr>
          <w:noProof/>
        </w:rPr>
        <w:t>2</w:t>
      </w:r>
      <w:r w:rsidR="002739F2">
        <w:t>.</w:t>
      </w:r>
      <w:r w:rsidR="002739F2">
        <w:rPr>
          <w:noProof/>
        </w:rPr>
        <w:t>3</w:t>
      </w:r>
      <w:r>
        <w:fldChar w:fldCharType="end"/>
      </w:r>
      <w:r>
        <w:t>), «Плательщик» (</w:t>
      </w:r>
      <w:r>
        <w:fldChar w:fldCharType="begin"/>
      </w:r>
      <w:r>
        <w:instrText xml:space="preserve"> REF _Ref468290836 \h </w:instrText>
      </w:r>
      <w:r>
        <w:fldChar w:fldCharType="separate"/>
      </w:r>
      <w:r w:rsidR="002739F2">
        <w:t xml:space="preserve">Рисунок </w:t>
      </w:r>
      <w:r w:rsidR="002739F2">
        <w:rPr>
          <w:noProof/>
        </w:rPr>
        <w:t>2</w:t>
      </w:r>
      <w:r w:rsidR="002739F2">
        <w:t>.</w:t>
      </w:r>
      <w:r w:rsidR="002739F2">
        <w:rPr>
          <w:noProof/>
        </w:rPr>
        <w:t>4</w:t>
      </w:r>
      <w:r>
        <w:fldChar w:fldCharType="end"/>
      </w:r>
      <w:r>
        <w:t>).</w:t>
      </w:r>
    </w:p>
    <w:p w14:paraId="29549AA4" w14:textId="5FED22E4" w:rsidR="00D93B9F" w:rsidRDefault="00E14A78" w:rsidP="007A0045">
      <w:pPr>
        <w:tabs>
          <w:tab w:val="left" w:pos="851"/>
        </w:tabs>
        <w:spacing w:after="0" w:line="276" w:lineRule="auto"/>
        <w:ind w:left="0" w:firstLine="567"/>
        <w:contextualSpacing/>
      </w:pPr>
      <w:r>
        <w:t>В</w:t>
      </w:r>
      <w:r w:rsidR="008C2C01">
        <w:t xml:space="preserve">се поля, помеченные красной звездочкой необходимо обязательно заполнить (иначе начисление будет отправлено в ФК с ошибкой и </w:t>
      </w:r>
      <w:r>
        <w:t>не примется ГИС ГМП).  При этом:</w:t>
      </w:r>
      <w:r w:rsidR="008C2C01">
        <w:t xml:space="preserve"> </w:t>
      </w:r>
    </w:p>
    <w:p w14:paraId="2DBD4711" w14:textId="0F7002E2" w:rsidR="00D93B9F" w:rsidRDefault="00816D14" w:rsidP="007A0045">
      <w:pPr>
        <w:pStyle w:val="a"/>
        <w:numPr>
          <w:ilvl w:val="1"/>
          <w:numId w:val="12"/>
        </w:numPr>
        <w:spacing w:line="276" w:lineRule="auto"/>
        <w:ind w:left="567"/>
      </w:pPr>
      <w:r>
        <w:t>Часть</w:t>
      </w:r>
      <w:r w:rsidR="008C2C01">
        <w:t xml:space="preserve"> полей (таких как Наименование поставщика, ИНН, КПП) заполняются автоматически из профиля организации; </w:t>
      </w:r>
    </w:p>
    <w:p w14:paraId="515C2793" w14:textId="62541453" w:rsidR="00D93B9F" w:rsidRDefault="00816D14" w:rsidP="007A0045">
      <w:pPr>
        <w:pStyle w:val="a"/>
        <w:numPr>
          <w:ilvl w:val="1"/>
          <w:numId w:val="12"/>
        </w:numPr>
        <w:spacing w:line="276" w:lineRule="auto"/>
        <w:ind w:left="567"/>
      </w:pPr>
      <w:r>
        <w:t>Ряд</w:t>
      </w:r>
      <w:r w:rsidR="008C2C01">
        <w:t xml:space="preserve"> полей можно запо</w:t>
      </w:r>
      <w:r w:rsidR="00FE30BD">
        <w:t>лнить, используя справочники (</w:t>
      </w:r>
      <w:r w:rsidR="00EA30A3">
        <w:t>Например,</w:t>
      </w:r>
      <w:r w:rsidR="00FE30BD">
        <w:t xml:space="preserve"> на рис.</w:t>
      </w:r>
      <w:r w:rsidR="00EA30A3">
        <w:t xml:space="preserve"> </w:t>
      </w:r>
      <w:r w:rsidR="00FE30BD">
        <w:t>2.1.2 кнопка «Справочник счетов»</w:t>
      </w:r>
      <w:r w:rsidR="008C2C01">
        <w:t xml:space="preserve">); </w:t>
      </w:r>
    </w:p>
    <w:p w14:paraId="5767086B" w14:textId="1A1B67FB" w:rsidR="006301D5" w:rsidRDefault="00816D14" w:rsidP="007A0045">
      <w:pPr>
        <w:pStyle w:val="a"/>
        <w:numPr>
          <w:ilvl w:val="1"/>
          <w:numId w:val="12"/>
        </w:numPr>
        <w:spacing w:line="276" w:lineRule="auto"/>
        <w:ind w:left="567"/>
      </w:pPr>
      <w:r>
        <w:t>Остальные</w:t>
      </w:r>
      <w:r w:rsidR="008C2C01">
        <w:t xml:space="preserve"> обязательные (и, при необходимости, не обязательные) </w:t>
      </w:r>
      <w:r w:rsidR="006301D5">
        <w:t>поля следу</w:t>
      </w:r>
      <w:r w:rsidR="00E77CE1">
        <w:t>ет заполнить вручную.</w:t>
      </w:r>
    </w:p>
    <w:p w14:paraId="37133DA2" w14:textId="42AFC237" w:rsidR="00E77CE1" w:rsidRDefault="00E77CE1" w:rsidP="00E77CE1">
      <w:pPr>
        <w:spacing w:line="276" w:lineRule="auto"/>
        <w:ind w:left="0" w:firstLine="567"/>
      </w:pPr>
      <w:r>
        <w:t>Для создания начисления со скидкой, поставьте галочку «Скидка», затем заполните обязательно «Процент скидки от суммы начисления» и при наличии «Дату окончания действия скидки» (</w:t>
      </w:r>
      <w:r>
        <w:fldChar w:fldCharType="begin"/>
      </w:r>
      <w:r>
        <w:instrText xml:space="preserve"> REF _Ref485300488 \h </w:instrText>
      </w:r>
      <w:r>
        <w:fldChar w:fldCharType="separate"/>
      </w:r>
      <w:r w:rsidR="002739F2">
        <w:t xml:space="preserve">Рисунок </w:t>
      </w:r>
      <w:r w:rsidR="002739F2">
        <w:rPr>
          <w:noProof/>
        </w:rPr>
        <w:t>2</w:t>
      </w:r>
      <w:r w:rsidR="002739F2">
        <w:t>.</w:t>
      </w:r>
      <w:r w:rsidR="002739F2">
        <w:rPr>
          <w:noProof/>
        </w:rPr>
        <w:t>2</w:t>
      </w:r>
      <w:r>
        <w:fldChar w:fldCharType="end"/>
      </w:r>
      <w:r>
        <w:t>).</w:t>
      </w:r>
    </w:p>
    <w:p w14:paraId="6C7204FE" w14:textId="77777777" w:rsidR="00E77CE1" w:rsidRDefault="00E77CE1" w:rsidP="00DD31D1">
      <w:pPr>
        <w:pStyle w:val="af8"/>
      </w:pPr>
      <w:r>
        <w:drawing>
          <wp:inline distT="0" distB="0" distL="0" distR="0" wp14:anchorId="1D55FC26" wp14:editId="06B70A4F">
            <wp:extent cx="5095875" cy="819150"/>
            <wp:effectExtent l="0" t="0" r="9525" b="0"/>
            <wp:docPr id="2953" name="Рисунок 29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E08D2" w14:textId="2EA69F42" w:rsidR="00E77CE1" w:rsidRDefault="00E77CE1" w:rsidP="00DD31D1">
      <w:pPr>
        <w:pStyle w:val="af7"/>
      </w:pPr>
      <w:bookmarkStart w:id="15" w:name="_Ref485300488"/>
      <w:r>
        <w:t xml:space="preserve">Рисунок </w:t>
      </w:r>
      <w:fldSimple w:instr=" STYLEREF 1 \s ">
        <w:r w:rsidR="002739F2">
          <w:rPr>
            <w:noProof/>
          </w:rPr>
          <w:t>2</w:t>
        </w:r>
      </w:fldSimple>
      <w:r w:rsidR="00E77747">
        <w:t>.</w:t>
      </w:r>
      <w:fldSimple w:instr=" SEQ Рисунок \* ARABIC \s 1 ">
        <w:r w:rsidR="002739F2">
          <w:rPr>
            <w:noProof/>
          </w:rPr>
          <w:t>2</w:t>
        </w:r>
      </w:fldSimple>
      <w:bookmarkEnd w:id="15"/>
      <w:r>
        <w:t xml:space="preserve"> – Начисление со скидкой</w:t>
      </w:r>
    </w:p>
    <w:p w14:paraId="4F39D37E" w14:textId="6957C6F7" w:rsidR="00FF7718" w:rsidRDefault="006301D5" w:rsidP="007A0045">
      <w:pPr>
        <w:tabs>
          <w:tab w:val="left" w:pos="851"/>
        </w:tabs>
        <w:spacing w:after="0" w:line="276" w:lineRule="auto"/>
        <w:ind w:left="0" w:firstLine="567"/>
        <w:contextualSpacing/>
      </w:pPr>
      <w:r w:rsidRPr="00FF5EFE">
        <w:t>Поле «</w:t>
      </w:r>
      <w:r w:rsidR="00A62306" w:rsidRPr="00FF5EFE">
        <w:t>С</w:t>
      </w:r>
      <w:r w:rsidRPr="00FF5EFE">
        <w:t xml:space="preserve">чет поставщика» </w:t>
      </w:r>
      <w:r w:rsidR="00EA30A3" w:rsidRPr="00FF5EFE">
        <w:t>можно заполнить,</w:t>
      </w:r>
      <w:r w:rsidRPr="00FF5EFE">
        <w:t xml:space="preserve"> используя «Справочник счетов»</w:t>
      </w:r>
      <w:r w:rsidR="00FF5EFE" w:rsidRPr="00FF5EFE">
        <w:t xml:space="preserve"> (б</w:t>
      </w:r>
      <w:r w:rsidRPr="00FF5EFE">
        <w:t>олее подробно описано в разделе «Настройка справочника счетов»</w:t>
      </w:r>
      <w:r w:rsidR="00FF7718">
        <w:t>) (</w:t>
      </w:r>
      <w:r w:rsidR="00FF7718">
        <w:fldChar w:fldCharType="begin"/>
      </w:r>
      <w:r w:rsidR="00FF7718">
        <w:instrText xml:space="preserve"> REF _Ref468290831 \h </w:instrText>
      </w:r>
      <w:r w:rsidR="00FF7718">
        <w:fldChar w:fldCharType="separate"/>
      </w:r>
      <w:r w:rsidR="002739F2">
        <w:t xml:space="preserve">Рисунок </w:t>
      </w:r>
      <w:r w:rsidR="002739F2">
        <w:rPr>
          <w:noProof/>
        </w:rPr>
        <w:t>2</w:t>
      </w:r>
      <w:r w:rsidR="002739F2">
        <w:t>.</w:t>
      </w:r>
      <w:r w:rsidR="002739F2">
        <w:rPr>
          <w:noProof/>
        </w:rPr>
        <w:t>3</w:t>
      </w:r>
      <w:r w:rsidR="00FF7718">
        <w:fldChar w:fldCharType="end"/>
      </w:r>
      <w:r w:rsidR="00FF7718">
        <w:t>).</w:t>
      </w:r>
    </w:p>
    <w:p w14:paraId="0204B59A" w14:textId="77777777" w:rsidR="002751F5" w:rsidRDefault="00045AFC" w:rsidP="00DD31D1">
      <w:pPr>
        <w:pStyle w:val="af8"/>
      </w:pPr>
      <w:r>
        <w:lastRenderedPageBreak/>
        <w:drawing>
          <wp:inline distT="0" distB="0" distL="0" distR="0" wp14:anchorId="0196F183" wp14:editId="18187C7F">
            <wp:extent cx="6515100" cy="3101673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lazhey\Desktop\6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3101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787C0" w14:textId="4E3972E7" w:rsidR="002751F5" w:rsidRDefault="002751F5" w:rsidP="00DD31D1">
      <w:pPr>
        <w:pStyle w:val="af7"/>
      </w:pPr>
      <w:bookmarkStart w:id="16" w:name="_Ref468290831"/>
      <w:r>
        <w:t xml:space="preserve">Рисунок </w:t>
      </w:r>
      <w:fldSimple w:instr=" STYLEREF 1 \s ">
        <w:r w:rsidR="002739F2">
          <w:rPr>
            <w:noProof/>
          </w:rPr>
          <w:t>2</w:t>
        </w:r>
      </w:fldSimple>
      <w:r w:rsidR="00E77747">
        <w:t>.</w:t>
      </w:r>
      <w:fldSimple w:instr=" SEQ Рисунок \* ARABIC \s 1 ">
        <w:r w:rsidR="002739F2">
          <w:rPr>
            <w:noProof/>
          </w:rPr>
          <w:t>3</w:t>
        </w:r>
      </w:fldSimple>
      <w:bookmarkEnd w:id="16"/>
      <w:r w:rsidR="00FF7718">
        <w:t xml:space="preserve"> – </w:t>
      </w:r>
      <w:r>
        <w:t>Данные поставщика</w:t>
      </w:r>
    </w:p>
    <w:p w14:paraId="0751815F" w14:textId="1EA59EEC" w:rsidR="00FF7718" w:rsidRDefault="00FF7718" w:rsidP="00FF7718">
      <w:pPr>
        <w:tabs>
          <w:tab w:val="left" w:pos="851"/>
        </w:tabs>
        <w:spacing w:after="0" w:line="276" w:lineRule="auto"/>
        <w:ind w:left="0" w:firstLine="567"/>
        <w:contextualSpacing/>
      </w:pPr>
      <w:r w:rsidRPr="00FF5EFE">
        <w:t>Данные плательщика могут быть заимствованы из «Справочника плательщика» (более подробно см. раздел «Настройка справочника плательщиков»</w:t>
      </w:r>
      <w:r>
        <w:t>) (</w:t>
      </w:r>
      <w:r>
        <w:fldChar w:fldCharType="begin"/>
      </w:r>
      <w:r>
        <w:instrText xml:space="preserve"> REF _Ref468290836 \h </w:instrText>
      </w:r>
      <w:r>
        <w:fldChar w:fldCharType="separate"/>
      </w:r>
      <w:r w:rsidR="002739F2">
        <w:t xml:space="preserve">Рисунок </w:t>
      </w:r>
      <w:r w:rsidR="002739F2">
        <w:rPr>
          <w:noProof/>
        </w:rPr>
        <w:t>2</w:t>
      </w:r>
      <w:r w:rsidR="002739F2">
        <w:t>.</w:t>
      </w:r>
      <w:r w:rsidR="002739F2">
        <w:rPr>
          <w:noProof/>
        </w:rPr>
        <w:t>4</w:t>
      </w:r>
      <w:r>
        <w:fldChar w:fldCharType="end"/>
      </w:r>
      <w:r>
        <w:t>).</w:t>
      </w:r>
    </w:p>
    <w:p w14:paraId="0B29B4A9" w14:textId="01570EA1" w:rsidR="002751F5" w:rsidRDefault="00FF7718" w:rsidP="00DD31D1">
      <w:pPr>
        <w:pStyle w:val="af8"/>
      </w:pPr>
      <w:r>
        <w:drawing>
          <wp:inline distT="0" distB="0" distL="0" distR="0" wp14:anchorId="5CA16EB6" wp14:editId="36C6BD40">
            <wp:extent cx="6477000" cy="1962150"/>
            <wp:effectExtent l="0" t="0" r="0" b="0"/>
            <wp:docPr id="2964" name="Рисунок 29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4C137" w14:textId="3EF4BEA9" w:rsidR="00EA30A3" w:rsidRDefault="002751F5" w:rsidP="00DD31D1">
      <w:pPr>
        <w:pStyle w:val="af7"/>
      </w:pPr>
      <w:bookmarkStart w:id="17" w:name="_Ref468290836"/>
      <w:r>
        <w:t xml:space="preserve">Рисунок </w:t>
      </w:r>
      <w:fldSimple w:instr=" STYLEREF 1 \s ">
        <w:r w:rsidR="002739F2">
          <w:rPr>
            <w:noProof/>
          </w:rPr>
          <w:t>2</w:t>
        </w:r>
      </w:fldSimple>
      <w:r w:rsidR="00E77747">
        <w:t>.</w:t>
      </w:r>
      <w:fldSimple w:instr=" SEQ Рисунок \* ARABIC \s 1 ">
        <w:r w:rsidR="002739F2">
          <w:rPr>
            <w:noProof/>
          </w:rPr>
          <w:t>4</w:t>
        </w:r>
      </w:fldSimple>
      <w:bookmarkEnd w:id="17"/>
      <w:r w:rsidR="00FF7718">
        <w:t xml:space="preserve"> – </w:t>
      </w:r>
      <w:r>
        <w:t>Данные плательщика</w:t>
      </w:r>
      <w:bookmarkStart w:id="18" w:name="OLE_LINK1"/>
      <w:r w:rsidR="00EA30A3">
        <w:t xml:space="preserve">         </w:t>
      </w:r>
    </w:p>
    <w:p w14:paraId="4139FFBA" w14:textId="405D5416" w:rsidR="00D93B9F" w:rsidRDefault="00EA30A3" w:rsidP="007A0045">
      <w:pPr>
        <w:spacing w:after="0" w:line="276" w:lineRule="auto"/>
        <w:ind w:left="0" w:firstLine="551"/>
        <w:contextualSpacing/>
      </w:pPr>
      <w:r>
        <w:t>После того, как все обязательные поля для заполнения заполнены, нажмите кнопку «Сохранить начисление» справа на странице (</w:t>
      </w:r>
      <w:r w:rsidR="002751F5">
        <w:fldChar w:fldCharType="begin"/>
      </w:r>
      <w:r w:rsidR="002751F5">
        <w:instrText xml:space="preserve"> REF _Ref468291380 \h </w:instrText>
      </w:r>
      <w:r w:rsidR="002751F5">
        <w:fldChar w:fldCharType="separate"/>
      </w:r>
      <w:r w:rsidR="002739F2">
        <w:t xml:space="preserve">Рисунок </w:t>
      </w:r>
      <w:r w:rsidR="002739F2">
        <w:rPr>
          <w:noProof/>
        </w:rPr>
        <w:t>2</w:t>
      </w:r>
      <w:r w:rsidR="002739F2">
        <w:t>.</w:t>
      </w:r>
      <w:r w:rsidR="002739F2">
        <w:rPr>
          <w:noProof/>
        </w:rPr>
        <w:t>5</w:t>
      </w:r>
      <w:r w:rsidR="002751F5">
        <w:fldChar w:fldCharType="end"/>
      </w:r>
      <w:r>
        <w:t xml:space="preserve">). </w:t>
      </w:r>
      <w:bookmarkEnd w:id="18"/>
    </w:p>
    <w:p w14:paraId="398F6783" w14:textId="77777777" w:rsidR="002751F5" w:rsidRDefault="00F913DC" w:rsidP="00DD31D1">
      <w:pPr>
        <w:pStyle w:val="af8"/>
      </w:pPr>
      <w:r>
        <w:lastRenderedPageBreak/>
        <w:drawing>
          <wp:inline distT="0" distB="0" distL="0" distR="0" wp14:anchorId="19DB88D0" wp14:editId="4228E1E7">
            <wp:extent cx="2390775" cy="2445946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lazhey\Desktop\12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853" cy="2454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1B6EF4" w14:textId="327EEB3B" w:rsidR="008D24D5" w:rsidRDefault="002751F5" w:rsidP="00DD31D1">
      <w:pPr>
        <w:pStyle w:val="af7"/>
      </w:pPr>
      <w:bookmarkStart w:id="19" w:name="_Ref468291380"/>
      <w:r>
        <w:t xml:space="preserve">Рисунок </w:t>
      </w:r>
      <w:fldSimple w:instr=" STYLEREF 1 \s ">
        <w:r w:rsidR="002739F2">
          <w:rPr>
            <w:noProof/>
          </w:rPr>
          <w:t>2</w:t>
        </w:r>
      </w:fldSimple>
      <w:r w:rsidR="00E77747">
        <w:t>.</w:t>
      </w:r>
      <w:fldSimple w:instr=" SEQ Рисунок \* ARABIC \s 1 ">
        <w:r w:rsidR="002739F2">
          <w:rPr>
            <w:noProof/>
          </w:rPr>
          <w:t>5</w:t>
        </w:r>
      </w:fldSimple>
      <w:bookmarkEnd w:id="19"/>
      <w:r w:rsidR="00FF7718">
        <w:t xml:space="preserve"> – </w:t>
      </w:r>
      <w:r>
        <w:t>Сохранение начисления</w:t>
      </w:r>
    </w:p>
    <w:p w14:paraId="2729FAA4" w14:textId="69DA3A18" w:rsidR="00FE30BD" w:rsidRDefault="008C2C01" w:rsidP="007A0045">
      <w:pPr>
        <w:spacing w:after="0" w:line="276" w:lineRule="auto"/>
        <w:ind w:left="0" w:firstLine="567"/>
        <w:contextualSpacing/>
      </w:pPr>
      <w:r>
        <w:t xml:space="preserve">Если все необходимые поля заполнены и заполнены корректно, то вверху страницы появится надпись, подсвеченная </w:t>
      </w:r>
      <w:r w:rsidR="00B5770E">
        <w:t>зеленым</w:t>
      </w:r>
      <w:r>
        <w:t xml:space="preserve"> «Ваш запрос успешно выполнен» (данное уведомление является универсальным и появляется всегда после успешно выполненной операции), если же нет, то появятся надписи, подсвеченные красным, указывающие на неполноту заполнения формы. Во втором случае проверьте все поля формы, внесите требуемые корректировки и повторно нажмите кнопку «Сохранить </w:t>
      </w:r>
      <w:r w:rsidR="00794391">
        <w:t>начисление</w:t>
      </w:r>
      <w:r w:rsidR="00B5770E">
        <w:t>»</w:t>
      </w:r>
      <w:r>
        <w:t>.</w:t>
      </w:r>
      <w:r w:rsidR="00827BF4" w:rsidRPr="00827BF4">
        <w:t xml:space="preserve"> </w:t>
      </w:r>
      <w:r>
        <w:t xml:space="preserve"> </w:t>
      </w:r>
    </w:p>
    <w:p w14:paraId="5E9051D1" w14:textId="55370447" w:rsidR="006543FF" w:rsidRDefault="005625D3" w:rsidP="007A0045">
      <w:pPr>
        <w:spacing w:after="0" w:line="276" w:lineRule="auto"/>
        <w:ind w:left="0" w:firstLine="567"/>
        <w:contextualSpacing/>
      </w:pPr>
      <w:r>
        <w:t>После успешного сохранения начисления, его с</w:t>
      </w:r>
      <w:r w:rsidR="00EA30A3">
        <w:t>татус измениться на «Черновик».</w:t>
      </w:r>
    </w:p>
    <w:p w14:paraId="62997FF9" w14:textId="77777777" w:rsidR="00591D7F" w:rsidRPr="005A6ADF" w:rsidRDefault="00591D7F" w:rsidP="00591D7F">
      <w:pPr>
        <w:pStyle w:val="2"/>
      </w:pPr>
      <w:bookmarkStart w:id="20" w:name="_Ref485311361"/>
      <w:bookmarkStart w:id="21" w:name="_Ref485311367"/>
      <w:bookmarkStart w:id="22" w:name="_Toc497407121"/>
      <w:r w:rsidRPr="005A6ADF">
        <w:t>Множественн</w:t>
      </w:r>
      <w:r>
        <w:t>ое</w:t>
      </w:r>
      <w:r w:rsidRPr="005A6ADF">
        <w:t xml:space="preserve"> </w:t>
      </w:r>
      <w:r>
        <w:t>создание</w:t>
      </w:r>
      <w:r w:rsidRPr="005A6ADF">
        <w:t xml:space="preserve"> начислений</w:t>
      </w:r>
      <w:bookmarkEnd w:id="20"/>
      <w:bookmarkEnd w:id="21"/>
      <w:bookmarkEnd w:id="22"/>
      <w:r w:rsidRPr="005A6ADF">
        <w:t xml:space="preserve"> </w:t>
      </w:r>
    </w:p>
    <w:p w14:paraId="35CF6400" w14:textId="77777777" w:rsidR="00591D7F" w:rsidRDefault="00591D7F" w:rsidP="00591D7F">
      <w:pPr>
        <w:spacing w:after="0" w:line="276" w:lineRule="auto"/>
        <w:ind w:left="0" w:firstLine="566"/>
        <w:contextualSpacing/>
      </w:pPr>
      <w:r w:rsidRPr="005A6ADF">
        <w:t xml:space="preserve">У пользователя есть возможность не вносить начисления вручную, а произвести выгрузку хранящейся информации по начислениям с начала года сформировав файл в формате CSV, либо </w:t>
      </w:r>
      <w:r>
        <w:rPr>
          <w:lang w:val="en-US"/>
        </w:rPr>
        <w:t>Microsoft</w:t>
      </w:r>
      <w:r w:rsidRPr="001409D7">
        <w:t xml:space="preserve"> </w:t>
      </w:r>
      <w:r>
        <w:rPr>
          <w:lang w:val="en-US"/>
        </w:rPr>
        <w:t>Excel</w:t>
      </w:r>
      <w:r w:rsidRPr="001409D7">
        <w:t xml:space="preserve"> 2007 </w:t>
      </w:r>
      <w:r>
        <w:t xml:space="preserve">и выше, </w:t>
      </w:r>
      <w:r w:rsidRPr="005A6ADF">
        <w:t xml:space="preserve">и загрузить данные в систему.  </w:t>
      </w:r>
      <w:r>
        <w:t>Для это необходимо перейти на вкладку «Загрузка из файла» раздела «ГИС ГМП».</w:t>
      </w:r>
    </w:p>
    <w:p w14:paraId="703C2718" w14:textId="77777777" w:rsidR="00591D7F" w:rsidRDefault="00591D7F" w:rsidP="00591D7F">
      <w:pPr>
        <w:spacing w:after="120" w:line="276" w:lineRule="auto"/>
        <w:ind w:left="0" w:firstLine="566"/>
      </w:pPr>
      <w:r>
        <w:t>После перехода на вкладку появиться возможность ознакомиться с пример корректного оформления файла для загрузки, для этого нажмите кнопку «Примеры файлов» и затем выберите тип файла, пример которого вам необходим (</w:t>
      </w:r>
      <w:r>
        <w:fldChar w:fldCharType="begin"/>
      </w:r>
      <w:r>
        <w:instrText xml:space="preserve"> REF _Ref468291915 \h </w:instrText>
      </w:r>
      <w:r>
        <w:fldChar w:fldCharType="separate"/>
      </w:r>
      <w:r w:rsidR="002739F2">
        <w:t xml:space="preserve">Рисунок </w:t>
      </w:r>
      <w:r w:rsidR="002739F2">
        <w:rPr>
          <w:noProof/>
        </w:rPr>
        <w:t>2</w:t>
      </w:r>
      <w:r w:rsidR="002739F2">
        <w:t>.</w:t>
      </w:r>
      <w:r w:rsidR="002739F2">
        <w:rPr>
          <w:noProof/>
        </w:rPr>
        <w:t>6</w:t>
      </w:r>
      <w:r>
        <w:fldChar w:fldCharType="end"/>
      </w:r>
      <w:r>
        <w:t>).</w:t>
      </w:r>
    </w:p>
    <w:p w14:paraId="4EB4AE6B" w14:textId="77777777" w:rsidR="00591D7F" w:rsidRPr="0056508D" w:rsidRDefault="00591D7F" w:rsidP="00591D7F">
      <w:pPr>
        <w:spacing w:after="120" w:line="276" w:lineRule="auto"/>
        <w:ind w:left="0" w:firstLine="567"/>
        <w:jc w:val="center"/>
        <w:rPr>
          <w:b/>
          <w:color w:val="FF0000"/>
          <w:sz w:val="32"/>
        </w:rPr>
      </w:pPr>
      <w:r w:rsidRPr="0056508D">
        <w:rPr>
          <w:b/>
          <w:color w:val="FF0000"/>
          <w:sz w:val="32"/>
        </w:rPr>
        <w:t>В случае, если файл был оформлен не корректно, то загрузка не произойдёт!!!</w:t>
      </w:r>
    </w:p>
    <w:p w14:paraId="04940B87" w14:textId="77777777" w:rsidR="00591D7F" w:rsidRDefault="00591D7F" w:rsidP="00591D7F">
      <w:pPr>
        <w:pStyle w:val="af8"/>
      </w:pPr>
      <w:r>
        <w:drawing>
          <wp:inline distT="0" distB="0" distL="0" distR="0" wp14:anchorId="69DEA0E0" wp14:editId="1CCE9C26">
            <wp:extent cx="5581650" cy="1238250"/>
            <wp:effectExtent l="0" t="0" r="0" b="0"/>
            <wp:docPr id="2965" name="Рисунок 29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AE68D" w14:textId="77777777" w:rsidR="00591D7F" w:rsidRPr="006A5E3D" w:rsidRDefault="00591D7F" w:rsidP="00591D7F">
      <w:pPr>
        <w:pStyle w:val="af7"/>
      </w:pPr>
      <w:bookmarkStart w:id="23" w:name="_Ref468291915"/>
      <w:r>
        <w:t xml:space="preserve">Рисунок </w:t>
      </w:r>
      <w:fldSimple w:instr=" STYLEREF 1 \s ">
        <w:r w:rsidR="002739F2">
          <w:rPr>
            <w:noProof/>
          </w:rPr>
          <w:t>2</w:t>
        </w:r>
      </w:fldSimple>
      <w:r>
        <w:t>.</w:t>
      </w:r>
      <w:fldSimple w:instr=" SEQ Рисунок \* ARABIC \s 1 ">
        <w:r w:rsidR="002739F2">
          <w:rPr>
            <w:noProof/>
          </w:rPr>
          <w:t>6</w:t>
        </w:r>
      </w:fldSimple>
      <w:bookmarkEnd w:id="23"/>
      <w:r>
        <w:t xml:space="preserve"> – Примеры файлов для загрузки</w:t>
      </w:r>
    </w:p>
    <w:p w14:paraId="71BB8503" w14:textId="77777777" w:rsidR="00591D7F" w:rsidRDefault="00591D7F" w:rsidP="00591D7F">
      <w:pPr>
        <w:spacing w:after="120" w:line="276" w:lineRule="auto"/>
        <w:ind w:left="0" w:firstLine="567"/>
      </w:pPr>
      <w:r>
        <w:t>Для множественной загрузки начислений выберите тип загружаемого файла и нажмите кнопку «Выбрать файл», после чего в появившемся окне добавьте файл (</w:t>
      </w:r>
      <w:r>
        <w:fldChar w:fldCharType="begin"/>
      </w:r>
      <w:r>
        <w:instrText xml:space="preserve"> REF _Ref468291936 \h </w:instrText>
      </w:r>
      <w:r>
        <w:fldChar w:fldCharType="separate"/>
      </w:r>
      <w:r w:rsidR="002739F2">
        <w:t xml:space="preserve">Рисунок </w:t>
      </w:r>
      <w:r w:rsidR="002739F2">
        <w:rPr>
          <w:noProof/>
        </w:rPr>
        <w:t>2</w:t>
      </w:r>
      <w:r w:rsidR="002739F2">
        <w:t>.</w:t>
      </w:r>
      <w:r w:rsidR="002739F2">
        <w:rPr>
          <w:noProof/>
        </w:rPr>
        <w:t>7</w:t>
      </w:r>
      <w:r>
        <w:fldChar w:fldCharType="end"/>
      </w:r>
      <w:r>
        <w:t>). Также отметьте содержит ли ваш файл заголовок.</w:t>
      </w:r>
    </w:p>
    <w:p w14:paraId="41EAC378" w14:textId="77777777" w:rsidR="00591D7F" w:rsidRDefault="00591D7F" w:rsidP="00591D7F">
      <w:pPr>
        <w:pStyle w:val="af8"/>
      </w:pPr>
      <w:r>
        <w:lastRenderedPageBreak/>
        <w:drawing>
          <wp:inline distT="0" distB="0" distL="0" distR="0" wp14:anchorId="3D49316D" wp14:editId="3BF9F159">
            <wp:extent cx="6570980" cy="481330"/>
            <wp:effectExtent l="0" t="0" r="127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Выбор файла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48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9A457" w14:textId="77777777" w:rsidR="00591D7F" w:rsidRDefault="00591D7F" w:rsidP="00591D7F">
      <w:pPr>
        <w:pStyle w:val="af7"/>
      </w:pPr>
      <w:bookmarkStart w:id="24" w:name="_Ref468291936"/>
      <w:r>
        <w:t xml:space="preserve">Рисунок </w:t>
      </w:r>
      <w:fldSimple w:instr=" STYLEREF 1 \s ">
        <w:r w:rsidR="002739F2">
          <w:rPr>
            <w:noProof/>
          </w:rPr>
          <w:t>2</w:t>
        </w:r>
      </w:fldSimple>
      <w:r>
        <w:t>.</w:t>
      </w:r>
      <w:fldSimple w:instr=" SEQ Рисунок \* ARABIC \s 1 ">
        <w:r w:rsidR="002739F2">
          <w:rPr>
            <w:noProof/>
          </w:rPr>
          <w:t>7</w:t>
        </w:r>
      </w:fldSimple>
      <w:bookmarkEnd w:id="24"/>
      <w:r>
        <w:t xml:space="preserve"> – Выбор файла с начислениями</w:t>
      </w:r>
    </w:p>
    <w:p w14:paraId="18027DF7" w14:textId="77777777" w:rsidR="00591D7F" w:rsidRDefault="00591D7F" w:rsidP="00591D7F">
      <w:pPr>
        <w:spacing w:after="120" w:line="276" w:lineRule="auto"/>
        <w:ind w:left="0" w:firstLine="567"/>
      </w:pPr>
      <w:r>
        <w:t xml:space="preserve">В случае, если был выбран файл типа </w:t>
      </w:r>
      <w:r>
        <w:rPr>
          <w:lang w:val="en-US"/>
        </w:rPr>
        <w:t>csv</w:t>
      </w:r>
      <w:r>
        <w:t>, то следует заполнить все обязательные поля, указав Наименование, ИНН, КПП, Счёт, Банк, БИК поставщика (</w:t>
      </w:r>
      <w:r>
        <w:fldChar w:fldCharType="begin"/>
      </w:r>
      <w:r>
        <w:instrText xml:space="preserve"> REF _Ref468291970 \h </w:instrText>
      </w:r>
      <w:r>
        <w:fldChar w:fldCharType="separate"/>
      </w:r>
      <w:r w:rsidR="002739F2">
        <w:t xml:space="preserve">Рисунок </w:t>
      </w:r>
      <w:r w:rsidR="002739F2">
        <w:rPr>
          <w:noProof/>
        </w:rPr>
        <w:t>2</w:t>
      </w:r>
      <w:r w:rsidR="002739F2">
        <w:t>.</w:t>
      </w:r>
      <w:r w:rsidR="002739F2">
        <w:rPr>
          <w:noProof/>
        </w:rPr>
        <w:t>8</w:t>
      </w:r>
      <w:r>
        <w:fldChar w:fldCharType="end"/>
      </w:r>
      <w:r>
        <w:t>).</w:t>
      </w:r>
    </w:p>
    <w:p w14:paraId="32A736D6" w14:textId="77777777" w:rsidR="00591D7F" w:rsidRDefault="00591D7F" w:rsidP="00591D7F">
      <w:pPr>
        <w:pStyle w:val="af8"/>
      </w:pPr>
      <w:r>
        <w:drawing>
          <wp:inline distT="0" distB="0" distL="0" distR="0" wp14:anchorId="7EACB97F" wp14:editId="435538FE">
            <wp:extent cx="6570980" cy="2108835"/>
            <wp:effectExtent l="0" t="0" r="1270" b="571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csv файл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210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F7BDE" w14:textId="77777777" w:rsidR="00591D7F" w:rsidRDefault="00591D7F" w:rsidP="00591D7F">
      <w:pPr>
        <w:pStyle w:val="af7"/>
      </w:pPr>
      <w:bookmarkStart w:id="25" w:name="_Ref468291970"/>
      <w:r>
        <w:t xml:space="preserve">Рисунок </w:t>
      </w:r>
      <w:fldSimple w:instr=" STYLEREF 1 \s ">
        <w:r w:rsidR="002739F2">
          <w:rPr>
            <w:noProof/>
          </w:rPr>
          <w:t>2</w:t>
        </w:r>
      </w:fldSimple>
      <w:r>
        <w:t>.</w:t>
      </w:r>
      <w:fldSimple w:instr=" SEQ Рисунок \* ARABIC \s 1 ">
        <w:r w:rsidR="002739F2">
          <w:rPr>
            <w:noProof/>
          </w:rPr>
          <w:t>8</w:t>
        </w:r>
      </w:fldSimple>
      <w:bookmarkEnd w:id="25"/>
      <w:r>
        <w:t xml:space="preserve"> – Загрузка </w:t>
      </w:r>
      <w:r>
        <w:rPr>
          <w:lang w:val="en-US"/>
        </w:rPr>
        <w:t>csv</w:t>
      </w:r>
      <w:r w:rsidRPr="009351FA">
        <w:t xml:space="preserve"> </w:t>
      </w:r>
      <w:r>
        <w:t xml:space="preserve">файла </w:t>
      </w:r>
    </w:p>
    <w:p w14:paraId="256FE278" w14:textId="77777777" w:rsidR="00591D7F" w:rsidRDefault="00591D7F" w:rsidP="00591D7F">
      <w:pPr>
        <w:spacing w:before="120" w:after="0" w:line="276" w:lineRule="auto"/>
        <w:ind w:left="0" w:firstLine="567"/>
      </w:pPr>
      <w:r>
        <w:t xml:space="preserve">После выбора файла (и заполнения полей в случае типа файла </w:t>
      </w:r>
      <w:r>
        <w:rPr>
          <w:lang w:val="en-US"/>
        </w:rPr>
        <w:t>csv</w:t>
      </w:r>
      <w:r>
        <w:t>), нажмите кнопку «Загрузить начисления» для добавления начислений в Систему.</w:t>
      </w:r>
    </w:p>
    <w:p w14:paraId="504FE1DF" w14:textId="77777777" w:rsidR="00591D7F" w:rsidRDefault="00591D7F" w:rsidP="00591D7F">
      <w:pPr>
        <w:spacing w:after="120" w:line="276" w:lineRule="auto"/>
        <w:ind w:left="0" w:firstLine="567"/>
      </w:pPr>
      <w:r>
        <w:t>Если файлы был оформлен корректно, то записи о начислениях успешно добавятся в Систему, в этом случае в списке загруженных файлов на строке с добавленным файлом (Столбец «Количество ошибок») будет указано о том, что ошибки отсутствуют.</w:t>
      </w:r>
    </w:p>
    <w:p w14:paraId="2398FE68" w14:textId="77777777" w:rsidR="00591D7F" w:rsidRDefault="00591D7F" w:rsidP="00591D7F">
      <w:pPr>
        <w:pStyle w:val="af8"/>
      </w:pPr>
      <w:r>
        <w:drawing>
          <wp:inline distT="0" distB="0" distL="0" distR="0" wp14:anchorId="37784BDB" wp14:editId="1D02D366">
            <wp:extent cx="6562725" cy="106680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649FD1" w14:textId="77777777" w:rsidR="00591D7F" w:rsidRDefault="00591D7F" w:rsidP="00591D7F">
      <w:pPr>
        <w:pStyle w:val="af7"/>
      </w:pPr>
      <w:bookmarkStart w:id="26" w:name="_Ref468291978"/>
      <w:r>
        <w:t xml:space="preserve">Рисунок </w:t>
      </w:r>
      <w:fldSimple w:instr=" STYLEREF 1 \s ">
        <w:r w:rsidR="002739F2">
          <w:rPr>
            <w:noProof/>
          </w:rPr>
          <w:t>2</w:t>
        </w:r>
      </w:fldSimple>
      <w:r>
        <w:t>.</w:t>
      </w:r>
      <w:fldSimple w:instr=" SEQ Рисунок \* ARABIC \s 1 ">
        <w:r w:rsidR="002739F2">
          <w:rPr>
            <w:noProof/>
          </w:rPr>
          <w:t>9</w:t>
        </w:r>
      </w:fldSimple>
      <w:bookmarkEnd w:id="26"/>
      <w:r>
        <w:t xml:space="preserve"> – Успешная загрузка начислений</w:t>
      </w:r>
    </w:p>
    <w:p w14:paraId="1253EC12" w14:textId="77777777" w:rsidR="00591D7F" w:rsidRDefault="00591D7F" w:rsidP="00591D7F">
      <w:pPr>
        <w:spacing w:after="0" w:line="276" w:lineRule="auto"/>
        <w:ind w:left="0" w:firstLine="567"/>
      </w:pPr>
      <w:r>
        <w:t>Далее вы можете перейти к просмотру и дальнейшему подписанию добавленных начислений, для этого нажмите на иконку просмотра начислений (</w:t>
      </w:r>
      <w:r>
        <w:fldChar w:fldCharType="begin"/>
      </w:r>
      <w:r>
        <w:instrText xml:space="preserve"> REF _Ref468291978 \h </w:instrText>
      </w:r>
      <w:r>
        <w:fldChar w:fldCharType="separate"/>
      </w:r>
      <w:r w:rsidR="002739F2">
        <w:t xml:space="preserve">Рисунок </w:t>
      </w:r>
      <w:r w:rsidR="002739F2">
        <w:rPr>
          <w:noProof/>
        </w:rPr>
        <w:t>2</w:t>
      </w:r>
      <w:r w:rsidR="002739F2">
        <w:t>.</w:t>
      </w:r>
      <w:r w:rsidR="002739F2">
        <w:rPr>
          <w:noProof/>
        </w:rPr>
        <w:t>9</w:t>
      </w:r>
      <w:r>
        <w:fldChar w:fldCharType="end"/>
      </w:r>
      <w:r>
        <w:t xml:space="preserve">). </w:t>
      </w:r>
    </w:p>
    <w:p w14:paraId="38942B88" w14:textId="77777777" w:rsidR="00591D7F" w:rsidRDefault="00591D7F" w:rsidP="00591D7F">
      <w:pPr>
        <w:spacing w:after="0" w:line="276" w:lineRule="auto"/>
        <w:ind w:left="0" w:firstLine="567"/>
      </w:pPr>
      <w:r>
        <w:t xml:space="preserve">Затем нажмите иконку </w:t>
      </w:r>
      <w:r>
        <w:rPr>
          <w:noProof/>
        </w:rPr>
        <w:drawing>
          <wp:inline distT="0" distB="0" distL="0" distR="0" wp14:anchorId="1074A46F" wp14:editId="65D4E886">
            <wp:extent cx="190500" cy="161925"/>
            <wp:effectExtent l="0" t="0" r="0" b="9525"/>
            <wp:docPr id="1602" name="Рисунок 1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для выделения всех, добавленных из файла, начислений, после чего нажмите кнопку «Подписать выбранные начисления» (</w:t>
      </w:r>
      <w:r>
        <w:fldChar w:fldCharType="begin"/>
      </w:r>
      <w:r>
        <w:instrText xml:space="preserve"> REF _Ref468292005 \h </w:instrText>
      </w:r>
      <w:r>
        <w:fldChar w:fldCharType="separate"/>
      </w:r>
      <w:r w:rsidR="002739F2">
        <w:t xml:space="preserve">Рисунок </w:t>
      </w:r>
      <w:r w:rsidR="002739F2">
        <w:rPr>
          <w:noProof/>
        </w:rPr>
        <w:t>2</w:t>
      </w:r>
      <w:r w:rsidR="002739F2">
        <w:t>.</w:t>
      </w:r>
      <w:r w:rsidR="002739F2">
        <w:rPr>
          <w:noProof/>
        </w:rPr>
        <w:t>10</w:t>
      </w:r>
      <w:r>
        <w:fldChar w:fldCharType="end"/>
      </w:r>
      <w:r>
        <w:t>). В появившемся окне выберите подпись и нажмите на область подписи для подписания начислений.</w:t>
      </w:r>
    </w:p>
    <w:p w14:paraId="2756D4B4" w14:textId="77777777" w:rsidR="00591D7F" w:rsidRDefault="00591D7F" w:rsidP="00591D7F">
      <w:pPr>
        <w:pStyle w:val="af8"/>
      </w:pPr>
      <w:r>
        <w:lastRenderedPageBreak/>
        <w:drawing>
          <wp:inline distT="0" distB="0" distL="0" distR="0" wp14:anchorId="33E95158" wp14:editId="18E26FB1">
            <wp:extent cx="6570980" cy="1983740"/>
            <wp:effectExtent l="0" t="0" r="1270" b="0"/>
            <wp:docPr id="1601" name="Рисунок 1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" name="Подписать начисления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198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ABE21" w14:textId="77777777" w:rsidR="00591D7F" w:rsidRDefault="00591D7F" w:rsidP="00591D7F">
      <w:pPr>
        <w:pStyle w:val="af7"/>
      </w:pPr>
      <w:bookmarkStart w:id="27" w:name="_Ref468292005"/>
      <w:r>
        <w:t xml:space="preserve">Рисунок </w:t>
      </w:r>
      <w:fldSimple w:instr=" STYLEREF 1 \s ">
        <w:r w:rsidR="002739F2">
          <w:rPr>
            <w:noProof/>
          </w:rPr>
          <w:t>2</w:t>
        </w:r>
      </w:fldSimple>
      <w:r>
        <w:t>.</w:t>
      </w:r>
      <w:fldSimple w:instr=" SEQ Рисунок \* ARABIC \s 1 ">
        <w:r w:rsidR="002739F2">
          <w:rPr>
            <w:noProof/>
          </w:rPr>
          <w:t>10</w:t>
        </w:r>
      </w:fldSimple>
      <w:bookmarkEnd w:id="27"/>
      <w:r>
        <w:t xml:space="preserve"> – Подписать загруженные начисления</w:t>
      </w:r>
    </w:p>
    <w:p w14:paraId="07CCCF6F" w14:textId="77777777" w:rsidR="00591D7F" w:rsidRDefault="00591D7F" w:rsidP="00591D7F">
      <w:pPr>
        <w:spacing w:after="120" w:line="276" w:lineRule="auto"/>
        <w:ind w:left="0" w:firstLine="567"/>
      </w:pPr>
      <w:r>
        <w:t xml:space="preserve">В случае, если файл был оформлен некорректно, то в столбце «Количество ошибок», строки с добавленным файлом, отобразиться число допущенных ошибок. Для просмотра ошибок необходимо нажать на иконку просмотра ошибок: </w:t>
      </w:r>
      <w:r>
        <w:rPr>
          <w:noProof/>
        </w:rPr>
        <w:drawing>
          <wp:inline distT="0" distB="0" distL="0" distR="0" wp14:anchorId="41E3A128" wp14:editId="54AA5CCA">
            <wp:extent cx="276225" cy="228600"/>
            <wp:effectExtent l="0" t="0" r="9525" b="0"/>
            <wp:docPr id="1603" name="Рисунок 1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(</w:t>
      </w:r>
      <w:r>
        <w:fldChar w:fldCharType="begin"/>
      </w:r>
      <w:r>
        <w:instrText xml:space="preserve"> REF _Ref468292028 \h </w:instrText>
      </w:r>
      <w:r>
        <w:fldChar w:fldCharType="separate"/>
      </w:r>
      <w:r w:rsidR="002739F2">
        <w:t xml:space="preserve">Рисунок </w:t>
      </w:r>
      <w:r w:rsidR="002739F2">
        <w:rPr>
          <w:noProof/>
        </w:rPr>
        <w:t>2</w:t>
      </w:r>
      <w:r w:rsidR="002739F2">
        <w:t>.</w:t>
      </w:r>
      <w:r w:rsidR="002739F2">
        <w:rPr>
          <w:noProof/>
        </w:rPr>
        <w:t>11</w:t>
      </w:r>
      <w:r>
        <w:fldChar w:fldCharType="end"/>
      </w:r>
      <w:r>
        <w:t>).</w:t>
      </w:r>
    </w:p>
    <w:p w14:paraId="573E87D3" w14:textId="77777777" w:rsidR="00591D7F" w:rsidRDefault="00591D7F" w:rsidP="00591D7F">
      <w:pPr>
        <w:pStyle w:val="af8"/>
      </w:pPr>
      <w:r>
        <w:drawing>
          <wp:inline distT="0" distB="0" distL="0" distR="0" wp14:anchorId="26B68262" wp14:editId="42B4AAA4">
            <wp:extent cx="6583680" cy="1005840"/>
            <wp:effectExtent l="0" t="0" r="7620" b="381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68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D93D4" w14:textId="77777777" w:rsidR="00591D7F" w:rsidRDefault="00591D7F" w:rsidP="00591D7F">
      <w:pPr>
        <w:pStyle w:val="af7"/>
      </w:pPr>
      <w:bookmarkStart w:id="28" w:name="_Ref468292028"/>
      <w:r>
        <w:t xml:space="preserve">Рисунок </w:t>
      </w:r>
      <w:fldSimple w:instr=" STYLEREF 1 \s ">
        <w:r w:rsidR="002739F2">
          <w:rPr>
            <w:noProof/>
          </w:rPr>
          <w:t>2</w:t>
        </w:r>
      </w:fldSimple>
      <w:r>
        <w:t>.</w:t>
      </w:r>
      <w:fldSimple w:instr=" SEQ Рисунок \* ARABIC \s 1 ">
        <w:r w:rsidR="002739F2">
          <w:rPr>
            <w:noProof/>
          </w:rPr>
          <w:t>11</w:t>
        </w:r>
      </w:fldSimple>
      <w:bookmarkEnd w:id="28"/>
      <w:r>
        <w:t xml:space="preserve"> – Загрузка некорректно оформленного файла</w:t>
      </w:r>
    </w:p>
    <w:p w14:paraId="794CEE40" w14:textId="77777777" w:rsidR="00591D7F" w:rsidRDefault="00591D7F" w:rsidP="00591D7F">
      <w:pPr>
        <w:spacing w:after="120" w:line="276" w:lineRule="auto"/>
        <w:ind w:left="0" w:firstLine="567"/>
      </w:pPr>
      <w:r>
        <w:t>После этого вы будете перенаправлены на форму со списком ошибок. Исправьте найденные ошибки и повторите загрузку (</w:t>
      </w:r>
      <w:r>
        <w:fldChar w:fldCharType="begin"/>
      </w:r>
      <w:r>
        <w:instrText xml:space="preserve"> REF _Ref468292044 \h </w:instrText>
      </w:r>
      <w:r>
        <w:fldChar w:fldCharType="separate"/>
      </w:r>
      <w:r w:rsidR="002739F2">
        <w:t xml:space="preserve">Рисунок </w:t>
      </w:r>
      <w:r w:rsidR="002739F2">
        <w:rPr>
          <w:noProof/>
        </w:rPr>
        <w:t>2</w:t>
      </w:r>
      <w:r w:rsidR="002739F2">
        <w:t>.</w:t>
      </w:r>
      <w:r w:rsidR="002739F2">
        <w:rPr>
          <w:noProof/>
        </w:rPr>
        <w:t>12</w:t>
      </w:r>
      <w:r>
        <w:fldChar w:fldCharType="end"/>
      </w:r>
      <w:r>
        <w:t>).</w:t>
      </w:r>
    </w:p>
    <w:p w14:paraId="175CFCF9" w14:textId="77777777" w:rsidR="00591D7F" w:rsidRDefault="00591D7F" w:rsidP="00591D7F">
      <w:pPr>
        <w:pStyle w:val="af8"/>
      </w:pPr>
      <w:r>
        <w:drawing>
          <wp:inline distT="0" distB="0" distL="0" distR="0" wp14:anchorId="28032288" wp14:editId="1B5083CA">
            <wp:extent cx="6562725" cy="2047875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18956" w14:textId="77777777" w:rsidR="00591D7F" w:rsidRPr="008F3E02" w:rsidRDefault="00591D7F" w:rsidP="00591D7F">
      <w:pPr>
        <w:pStyle w:val="af7"/>
      </w:pPr>
      <w:bookmarkStart w:id="29" w:name="_Ref468292044"/>
      <w:r>
        <w:t xml:space="preserve">Рисунок </w:t>
      </w:r>
      <w:fldSimple w:instr=" STYLEREF 1 \s ">
        <w:r w:rsidR="002739F2">
          <w:rPr>
            <w:noProof/>
          </w:rPr>
          <w:t>2</w:t>
        </w:r>
      </w:fldSimple>
      <w:r>
        <w:t>.</w:t>
      </w:r>
      <w:fldSimple w:instr=" SEQ Рисунок \* ARABIC \s 1 ">
        <w:r w:rsidR="002739F2">
          <w:rPr>
            <w:noProof/>
          </w:rPr>
          <w:t>12</w:t>
        </w:r>
      </w:fldSimple>
      <w:bookmarkEnd w:id="29"/>
      <w:r>
        <w:t xml:space="preserve"> – Список ошибок</w:t>
      </w:r>
    </w:p>
    <w:p w14:paraId="619FA32E" w14:textId="5F2F5433" w:rsidR="006543FF" w:rsidRPr="006543FF" w:rsidRDefault="006543FF" w:rsidP="002751F5">
      <w:pPr>
        <w:pStyle w:val="2"/>
      </w:pPr>
      <w:bookmarkStart w:id="30" w:name="_Toc497407122"/>
      <w:r>
        <w:t>Со</w:t>
      </w:r>
      <w:r w:rsidR="00FE30BD" w:rsidRPr="00FE30BD">
        <w:t>здание, использование шаблонов начислений</w:t>
      </w:r>
      <w:bookmarkEnd w:id="30"/>
    </w:p>
    <w:p w14:paraId="5A111A10" w14:textId="22A7E0B6" w:rsidR="00FE30BD" w:rsidRDefault="00FE30BD" w:rsidP="007A0045">
      <w:pPr>
        <w:spacing w:after="0" w:line="276" w:lineRule="auto"/>
        <w:ind w:left="0" w:firstLine="566"/>
        <w:contextualSpacing/>
      </w:pPr>
      <w:r w:rsidRPr="004D084A">
        <w:t>Создаваемое начисление можно сохранить как шаблон</w:t>
      </w:r>
      <w:r>
        <w:t xml:space="preserve"> для </w:t>
      </w:r>
      <w:r w:rsidR="00C52A69">
        <w:t>будущих</w:t>
      </w:r>
      <w:r>
        <w:t xml:space="preserve"> начислений</w:t>
      </w:r>
      <w:r w:rsidRPr="004D084A">
        <w:t xml:space="preserve">. </w:t>
      </w:r>
    </w:p>
    <w:p w14:paraId="69AB4F43" w14:textId="5428AF1A" w:rsidR="00816D14" w:rsidRDefault="00FE30BD" w:rsidP="007A0045">
      <w:pPr>
        <w:spacing w:after="0" w:line="276" w:lineRule="auto"/>
        <w:ind w:left="0" w:firstLine="566"/>
        <w:contextualSpacing/>
      </w:pPr>
      <w:r>
        <w:t>Для этого</w:t>
      </w:r>
      <w:r w:rsidR="00816D14">
        <w:t xml:space="preserve"> при создании начисления</w:t>
      </w:r>
      <w:r>
        <w:t xml:space="preserve"> заполните поля</w:t>
      </w:r>
      <w:r w:rsidR="00816D14">
        <w:t>, которые будут использоваться в будущем шаблоне, и нажмите кнопку «Сохранить как шаблон» (</w:t>
      </w:r>
      <w:r w:rsidR="002751F5">
        <w:fldChar w:fldCharType="begin"/>
      </w:r>
      <w:r w:rsidR="002751F5">
        <w:instrText xml:space="preserve"> REF _Ref468291404 \h </w:instrText>
      </w:r>
      <w:r w:rsidR="002751F5">
        <w:fldChar w:fldCharType="separate"/>
      </w:r>
      <w:r w:rsidR="002739F2">
        <w:t xml:space="preserve">Рисунок </w:t>
      </w:r>
      <w:r w:rsidR="002739F2">
        <w:rPr>
          <w:noProof/>
        </w:rPr>
        <w:t>2</w:t>
      </w:r>
      <w:r w:rsidR="002739F2">
        <w:t>.</w:t>
      </w:r>
      <w:r w:rsidR="002739F2">
        <w:rPr>
          <w:noProof/>
        </w:rPr>
        <w:t>13</w:t>
      </w:r>
      <w:r w:rsidR="002751F5">
        <w:fldChar w:fldCharType="end"/>
      </w:r>
      <w:r w:rsidR="00816D14">
        <w:t>).</w:t>
      </w:r>
    </w:p>
    <w:p w14:paraId="394B6822" w14:textId="77777777" w:rsidR="002751F5" w:rsidRDefault="00816D14" w:rsidP="00DD31D1">
      <w:pPr>
        <w:pStyle w:val="af8"/>
      </w:pPr>
      <w:r w:rsidRPr="002751F5">
        <w:lastRenderedPageBreak/>
        <w:drawing>
          <wp:inline distT="0" distB="0" distL="0" distR="0" wp14:anchorId="0F03EC71" wp14:editId="26070DE0">
            <wp:extent cx="6517640" cy="17716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Сохранить как шаблон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764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EAA45" w14:textId="3DE841F1" w:rsidR="00816D14" w:rsidRDefault="002751F5" w:rsidP="00DD31D1">
      <w:pPr>
        <w:pStyle w:val="af7"/>
      </w:pPr>
      <w:bookmarkStart w:id="31" w:name="_Ref468291404"/>
      <w:r>
        <w:t xml:space="preserve">Рисунок </w:t>
      </w:r>
      <w:fldSimple w:instr=" STYLEREF 1 \s ">
        <w:r w:rsidR="002739F2">
          <w:rPr>
            <w:noProof/>
          </w:rPr>
          <w:t>2</w:t>
        </w:r>
      </w:fldSimple>
      <w:r w:rsidR="00E77747">
        <w:t>.</w:t>
      </w:r>
      <w:fldSimple w:instr=" SEQ Рисунок \* ARABIC \s 1 ">
        <w:r w:rsidR="002739F2">
          <w:rPr>
            <w:noProof/>
          </w:rPr>
          <w:t>13</w:t>
        </w:r>
      </w:fldSimple>
      <w:bookmarkEnd w:id="31"/>
      <w:r>
        <w:t xml:space="preserve"> – Сохранение шаблона</w:t>
      </w:r>
    </w:p>
    <w:p w14:paraId="0665069A" w14:textId="598DBCDA" w:rsidR="00816D14" w:rsidRDefault="00816D14" w:rsidP="007A0045">
      <w:pPr>
        <w:spacing w:after="0" w:line="276" w:lineRule="auto"/>
        <w:ind w:left="0" w:firstLine="582"/>
        <w:contextualSpacing/>
      </w:pPr>
      <w:r>
        <w:t>После этого введите имя шаблона и нажмите кнопку «Сохранить» для создания нового шаблона, либо выберите название шаблона из списка существующих, для перезаписи существующего шаблона</w:t>
      </w:r>
      <w:r w:rsidR="007012F5">
        <w:t xml:space="preserve"> (</w:t>
      </w:r>
      <w:r w:rsidR="002751F5">
        <w:fldChar w:fldCharType="begin"/>
      </w:r>
      <w:r w:rsidR="002751F5">
        <w:instrText xml:space="preserve"> REF _Ref468291507 \h </w:instrText>
      </w:r>
      <w:r w:rsidR="002751F5">
        <w:fldChar w:fldCharType="separate"/>
      </w:r>
      <w:r w:rsidR="002739F2">
        <w:t xml:space="preserve">Рисунок </w:t>
      </w:r>
      <w:r w:rsidR="002739F2">
        <w:rPr>
          <w:noProof/>
        </w:rPr>
        <w:t>2</w:t>
      </w:r>
      <w:r w:rsidR="002739F2">
        <w:t>.</w:t>
      </w:r>
      <w:r w:rsidR="002739F2">
        <w:rPr>
          <w:noProof/>
        </w:rPr>
        <w:t>14</w:t>
      </w:r>
      <w:r w:rsidR="002751F5">
        <w:fldChar w:fldCharType="end"/>
      </w:r>
      <w:r w:rsidR="007012F5">
        <w:t>)</w:t>
      </w:r>
      <w:r>
        <w:t>.</w:t>
      </w:r>
    </w:p>
    <w:p w14:paraId="501F6558" w14:textId="77777777" w:rsidR="002751F5" w:rsidRDefault="00816D14" w:rsidP="00DD31D1">
      <w:pPr>
        <w:pStyle w:val="af8"/>
      </w:pPr>
      <w:r>
        <w:drawing>
          <wp:inline distT="0" distB="0" distL="0" distR="0" wp14:anchorId="2B7C8844" wp14:editId="3EDE3F17">
            <wp:extent cx="6211167" cy="1952898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мя шаблона.pn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1167" cy="1952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2C331" w14:textId="4A8E534F" w:rsidR="00816D14" w:rsidRDefault="002751F5" w:rsidP="00DD31D1">
      <w:pPr>
        <w:pStyle w:val="af7"/>
      </w:pPr>
      <w:bookmarkStart w:id="32" w:name="_Ref468291507"/>
      <w:r>
        <w:t xml:space="preserve">Рисунок </w:t>
      </w:r>
      <w:fldSimple w:instr=" STYLEREF 1 \s ">
        <w:r w:rsidR="002739F2">
          <w:rPr>
            <w:noProof/>
          </w:rPr>
          <w:t>2</w:t>
        </w:r>
      </w:fldSimple>
      <w:r w:rsidR="00E77747">
        <w:t>.</w:t>
      </w:r>
      <w:fldSimple w:instr=" SEQ Рисунок \* ARABIC \s 1 ">
        <w:r w:rsidR="002739F2">
          <w:rPr>
            <w:noProof/>
          </w:rPr>
          <w:t>14</w:t>
        </w:r>
      </w:fldSimple>
      <w:bookmarkEnd w:id="32"/>
      <w:r>
        <w:t xml:space="preserve"> – Ввод имени сохранения</w:t>
      </w:r>
    </w:p>
    <w:p w14:paraId="6BBB7455" w14:textId="4D96CF10" w:rsidR="00FE30BD" w:rsidRDefault="007012F5" w:rsidP="007A0045">
      <w:pPr>
        <w:spacing w:after="0" w:line="276" w:lineRule="auto"/>
        <w:ind w:left="0" w:firstLine="566"/>
        <w:contextualSpacing/>
      </w:pPr>
      <w:r>
        <w:t>Для того чтобы в</w:t>
      </w:r>
      <w:r w:rsidR="00FE30BD" w:rsidRPr="004D084A">
        <w:t>оспользоваться созданным раннее шаблоном</w:t>
      </w:r>
      <w:r>
        <w:t>, при создании нового начисления нажмите кнопку</w:t>
      </w:r>
      <w:r w:rsidR="00FE30BD" w:rsidRPr="004D084A">
        <w:t xml:space="preserve"> «Загрузить из шаблона</w:t>
      </w:r>
      <w:r w:rsidR="00FE30BD" w:rsidRPr="00F913DC">
        <w:t xml:space="preserve">» </w:t>
      </w:r>
      <w:r w:rsidR="00FE30BD">
        <w:t>(</w:t>
      </w:r>
      <w:r w:rsidR="002751F5">
        <w:fldChar w:fldCharType="begin"/>
      </w:r>
      <w:r w:rsidR="002751F5">
        <w:instrText xml:space="preserve"> REF _Ref468291557 \h </w:instrText>
      </w:r>
      <w:r w:rsidR="002751F5">
        <w:fldChar w:fldCharType="separate"/>
      </w:r>
      <w:r w:rsidR="002739F2">
        <w:t xml:space="preserve">Рисунок </w:t>
      </w:r>
      <w:r w:rsidR="002739F2">
        <w:rPr>
          <w:noProof/>
        </w:rPr>
        <w:t>2</w:t>
      </w:r>
      <w:r w:rsidR="002739F2">
        <w:t>.</w:t>
      </w:r>
      <w:r w:rsidR="002739F2">
        <w:rPr>
          <w:noProof/>
        </w:rPr>
        <w:t>15</w:t>
      </w:r>
      <w:r w:rsidR="002751F5">
        <w:fldChar w:fldCharType="end"/>
      </w:r>
      <w:r>
        <w:t>) и выберите шаблон, нажав на его название (</w:t>
      </w:r>
      <w:r w:rsidR="002751F5">
        <w:fldChar w:fldCharType="begin"/>
      </w:r>
      <w:r w:rsidR="002751F5">
        <w:instrText xml:space="preserve"> REF _Ref468291562 \h </w:instrText>
      </w:r>
      <w:r w:rsidR="002751F5">
        <w:fldChar w:fldCharType="separate"/>
      </w:r>
      <w:r w:rsidR="002739F2">
        <w:t xml:space="preserve">Рисунок </w:t>
      </w:r>
      <w:r w:rsidR="002739F2">
        <w:rPr>
          <w:noProof/>
        </w:rPr>
        <w:t>2</w:t>
      </w:r>
      <w:r w:rsidR="002739F2">
        <w:t>.</w:t>
      </w:r>
      <w:r w:rsidR="002739F2">
        <w:rPr>
          <w:noProof/>
        </w:rPr>
        <w:t>16</w:t>
      </w:r>
      <w:r w:rsidR="002751F5">
        <w:fldChar w:fldCharType="end"/>
      </w:r>
      <w:r>
        <w:t>).</w:t>
      </w:r>
    </w:p>
    <w:p w14:paraId="3CCFB7BE" w14:textId="77777777" w:rsidR="002751F5" w:rsidRDefault="007012F5" w:rsidP="00DD31D1">
      <w:pPr>
        <w:pStyle w:val="af8"/>
      </w:pPr>
      <w:r>
        <w:drawing>
          <wp:inline distT="0" distB="0" distL="0" distR="0" wp14:anchorId="24E4A0B3" wp14:editId="6BD190C8">
            <wp:extent cx="6570980" cy="1962150"/>
            <wp:effectExtent l="0" t="0" r="127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Загрузить из шаблона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5D0B9" w14:textId="59B52D93" w:rsidR="007012F5" w:rsidRDefault="002751F5" w:rsidP="00DD31D1">
      <w:pPr>
        <w:pStyle w:val="af7"/>
      </w:pPr>
      <w:bookmarkStart w:id="33" w:name="_Ref468291557"/>
      <w:r>
        <w:t xml:space="preserve">Рисунок </w:t>
      </w:r>
      <w:fldSimple w:instr=" STYLEREF 1 \s ">
        <w:r w:rsidR="002739F2">
          <w:rPr>
            <w:noProof/>
          </w:rPr>
          <w:t>2</w:t>
        </w:r>
      </w:fldSimple>
      <w:r w:rsidR="00E77747">
        <w:t>.</w:t>
      </w:r>
      <w:fldSimple w:instr=" SEQ Рисунок \* ARABIC \s 1 ">
        <w:r w:rsidR="002739F2">
          <w:rPr>
            <w:noProof/>
          </w:rPr>
          <w:t>15</w:t>
        </w:r>
      </w:fldSimple>
      <w:bookmarkEnd w:id="33"/>
      <w:r>
        <w:t xml:space="preserve"> – Загрузка шаблона</w:t>
      </w:r>
    </w:p>
    <w:p w14:paraId="12C60E93" w14:textId="77777777" w:rsidR="002751F5" w:rsidRDefault="007012F5" w:rsidP="00DD31D1">
      <w:pPr>
        <w:pStyle w:val="af8"/>
      </w:pPr>
      <w:r>
        <w:lastRenderedPageBreak/>
        <w:drawing>
          <wp:inline distT="0" distB="0" distL="0" distR="0" wp14:anchorId="332486EF" wp14:editId="4A63E931">
            <wp:extent cx="6192114" cy="1962424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Выбор шаблона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2114" cy="1962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9E6D5" w14:textId="73CFC395" w:rsidR="002751F5" w:rsidRDefault="002751F5" w:rsidP="00DD31D1">
      <w:pPr>
        <w:pStyle w:val="af7"/>
      </w:pPr>
      <w:bookmarkStart w:id="34" w:name="_Ref468291562"/>
      <w:r>
        <w:t xml:space="preserve">Рисунок </w:t>
      </w:r>
      <w:fldSimple w:instr=" STYLEREF 1 \s ">
        <w:r w:rsidR="002739F2">
          <w:rPr>
            <w:noProof/>
          </w:rPr>
          <w:t>2</w:t>
        </w:r>
      </w:fldSimple>
      <w:r w:rsidR="00E77747">
        <w:t>.</w:t>
      </w:r>
      <w:fldSimple w:instr=" SEQ Рисунок \* ARABIC \s 1 ">
        <w:r w:rsidR="002739F2">
          <w:rPr>
            <w:noProof/>
          </w:rPr>
          <w:t>16</w:t>
        </w:r>
      </w:fldSimple>
      <w:bookmarkEnd w:id="34"/>
      <w:r>
        <w:t xml:space="preserve"> – Выбор шаблона</w:t>
      </w:r>
    </w:p>
    <w:p w14:paraId="6FFDA16E" w14:textId="26B5B01E" w:rsidR="007012F5" w:rsidRDefault="002D5B2C" w:rsidP="007A0045">
      <w:pPr>
        <w:tabs>
          <w:tab w:val="left" w:pos="7320"/>
        </w:tabs>
        <w:spacing w:after="0" w:line="276" w:lineRule="auto"/>
        <w:ind w:left="0" w:firstLine="567"/>
        <w:contextualSpacing/>
      </w:pPr>
      <w:r>
        <w:t>После этого данные из шаблона будут загружены в соответствующие поля формы создания начисления.</w:t>
      </w:r>
    </w:p>
    <w:p w14:paraId="0994EFF7" w14:textId="77777777" w:rsidR="00591D7F" w:rsidRDefault="00591D7F" w:rsidP="00591D7F">
      <w:pPr>
        <w:pStyle w:val="2"/>
      </w:pPr>
      <w:bookmarkStart w:id="35" w:name="_Toc497407123"/>
      <w:r>
        <w:t>Просмотр начислений</w:t>
      </w:r>
      <w:bookmarkEnd w:id="35"/>
      <w:r>
        <w:t xml:space="preserve"> </w:t>
      </w:r>
    </w:p>
    <w:p w14:paraId="31C68530" w14:textId="77777777" w:rsidR="00591D7F" w:rsidRDefault="00591D7F" w:rsidP="00591D7F">
      <w:pPr>
        <w:spacing w:after="0" w:line="276" w:lineRule="auto"/>
        <w:ind w:left="0" w:firstLine="566"/>
        <w:contextualSpacing/>
      </w:pPr>
      <w:r>
        <w:t xml:space="preserve">Войдите в систему и авторизуйтесь под учетной записью сотрудника, имеющего доступ к просмотру начислений.  </w:t>
      </w:r>
    </w:p>
    <w:p w14:paraId="27F04D98" w14:textId="77777777" w:rsidR="00591D7F" w:rsidRDefault="00591D7F" w:rsidP="00591D7F">
      <w:pPr>
        <w:spacing w:after="0" w:line="276" w:lineRule="auto"/>
        <w:ind w:left="0" w:firstLine="566"/>
        <w:contextualSpacing/>
      </w:pPr>
      <w:r>
        <w:t>Перейдите на вкладку «Реестр начислений» раздела «ГИС ГМП», в таблице можно изучить информацию по всем направленным начислениям (</w:t>
      </w:r>
      <w:r>
        <w:fldChar w:fldCharType="begin"/>
      </w:r>
      <w:r>
        <w:instrText xml:space="preserve"> REF _Ref468292083 \h </w:instrText>
      </w:r>
      <w:r>
        <w:fldChar w:fldCharType="separate"/>
      </w:r>
      <w:r w:rsidR="002739F2">
        <w:t xml:space="preserve">Рисунок </w:t>
      </w:r>
      <w:r w:rsidR="002739F2">
        <w:rPr>
          <w:noProof/>
        </w:rPr>
        <w:t>2</w:t>
      </w:r>
      <w:r w:rsidR="002739F2">
        <w:t>.</w:t>
      </w:r>
      <w:r w:rsidR="002739F2">
        <w:rPr>
          <w:noProof/>
        </w:rPr>
        <w:t>17</w:t>
      </w:r>
      <w:r>
        <w:fldChar w:fldCharType="end"/>
      </w:r>
      <w:r>
        <w:t xml:space="preserve">). Информацию в таблице можно фильтровать и сортировать, используя: </w:t>
      </w:r>
    </w:p>
    <w:p w14:paraId="48DD7AD0" w14:textId="77777777" w:rsidR="00591D7F" w:rsidRDefault="00591D7F" w:rsidP="00591D7F">
      <w:pPr>
        <w:pStyle w:val="a"/>
        <w:numPr>
          <w:ilvl w:val="0"/>
          <w:numId w:val="15"/>
        </w:numPr>
        <w:spacing w:line="276" w:lineRule="auto"/>
        <w:ind w:left="993" w:hanging="426"/>
      </w:pPr>
      <w:r>
        <w:t>Фильтры, расположенные над таблицей (когда необходимость появится – нажмите кнопку «Развернуть фильтр», чтобы скрыть фильтр нажмите – «Свернуть фильтр»). После установки фильтра (-ов) необходимо нажать кнопку «Применить фильтр».</w:t>
      </w:r>
    </w:p>
    <w:p w14:paraId="73BD590C" w14:textId="77777777" w:rsidR="00591D7F" w:rsidRDefault="00591D7F" w:rsidP="00591D7F">
      <w:pPr>
        <w:pStyle w:val="a"/>
        <w:numPr>
          <w:ilvl w:val="0"/>
          <w:numId w:val="15"/>
        </w:numPr>
        <w:spacing w:line="276" w:lineRule="auto"/>
        <w:ind w:left="993" w:hanging="426"/>
      </w:pPr>
      <w:r>
        <w:t xml:space="preserve">Заголовки столбцов таблицы. </w:t>
      </w:r>
    </w:p>
    <w:p w14:paraId="420E193F" w14:textId="77777777" w:rsidR="00591D7F" w:rsidRDefault="00591D7F" w:rsidP="00591D7F">
      <w:pPr>
        <w:pStyle w:val="af8"/>
      </w:pPr>
      <w:r>
        <w:drawing>
          <wp:inline distT="0" distB="0" distL="0" distR="0" wp14:anchorId="6DA863C0" wp14:editId="7007BC80">
            <wp:extent cx="6570980" cy="3190875"/>
            <wp:effectExtent l="0" t="0" r="1270" b="9525"/>
            <wp:docPr id="1606" name="Рисунок 1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" name="Список начислений.pn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B5157" w14:textId="77777777" w:rsidR="00591D7F" w:rsidRDefault="00591D7F" w:rsidP="00591D7F">
      <w:pPr>
        <w:pStyle w:val="af7"/>
      </w:pPr>
      <w:bookmarkStart w:id="36" w:name="_Ref468292083"/>
      <w:r>
        <w:t xml:space="preserve">Рисунок </w:t>
      </w:r>
      <w:fldSimple w:instr=" STYLEREF 1 \s ">
        <w:r w:rsidR="002739F2">
          <w:rPr>
            <w:noProof/>
          </w:rPr>
          <w:t>2</w:t>
        </w:r>
      </w:fldSimple>
      <w:r>
        <w:t>.</w:t>
      </w:r>
      <w:fldSimple w:instr=" SEQ Рисунок \* ARABIC \s 1 ">
        <w:r w:rsidR="002739F2">
          <w:rPr>
            <w:noProof/>
          </w:rPr>
          <w:t>17</w:t>
        </w:r>
      </w:fldSimple>
      <w:bookmarkEnd w:id="36"/>
      <w:r>
        <w:t xml:space="preserve"> – Изучение отправленных в ГИС ГМП начислений</w:t>
      </w:r>
    </w:p>
    <w:p w14:paraId="2B9C4D13" w14:textId="77777777" w:rsidR="00591D7F" w:rsidRDefault="00591D7F" w:rsidP="00591D7F">
      <w:pPr>
        <w:spacing w:after="0" w:line="276" w:lineRule="auto"/>
        <w:ind w:left="0" w:firstLine="567"/>
        <w:contextualSpacing/>
      </w:pPr>
      <w:r>
        <w:t xml:space="preserve">Информация по некоторым столбцам таблицы: </w:t>
      </w:r>
    </w:p>
    <w:p w14:paraId="26459CE8" w14:textId="77777777" w:rsidR="00591D7F" w:rsidRDefault="00591D7F" w:rsidP="00591D7F">
      <w:pPr>
        <w:pStyle w:val="a"/>
        <w:numPr>
          <w:ilvl w:val="0"/>
          <w:numId w:val="37"/>
        </w:numPr>
        <w:spacing w:line="276" w:lineRule="auto"/>
      </w:pPr>
      <w:r w:rsidRPr="006F5261">
        <w:rPr>
          <w:i/>
        </w:rPr>
        <w:lastRenderedPageBreak/>
        <w:t>Состояние начисления</w:t>
      </w:r>
      <w:r>
        <w:t xml:space="preserve"> – показывает, зарегистрировано ли начисление в ГИС ГМП и если зарегистрировано, то оплачено ли и аннулировано ли; </w:t>
      </w:r>
    </w:p>
    <w:p w14:paraId="57A1434D" w14:textId="77777777" w:rsidR="00591D7F" w:rsidRDefault="00591D7F" w:rsidP="00591D7F">
      <w:pPr>
        <w:pStyle w:val="a"/>
        <w:numPr>
          <w:ilvl w:val="0"/>
          <w:numId w:val="37"/>
        </w:numPr>
        <w:spacing w:line="276" w:lineRule="auto"/>
      </w:pPr>
      <w:r w:rsidRPr="006F5261">
        <w:rPr>
          <w:i/>
        </w:rPr>
        <w:t>Идентификатор начисления</w:t>
      </w:r>
      <w:r>
        <w:t xml:space="preserve"> – данный номер автоматически присваивается начислению при его отправке.</w:t>
      </w:r>
    </w:p>
    <w:p w14:paraId="609FC4B3" w14:textId="77777777" w:rsidR="00591D7F" w:rsidRDefault="00591D7F" w:rsidP="00591D7F">
      <w:pPr>
        <w:spacing w:after="0" w:line="276" w:lineRule="auto"/>
        <w:ind w:left="0" w:firstLine="566"/>
        <w:contextualSpacing/>
      </w:pPr>
      <w:r w:rsidRPr="00E70804">
        <w:t>В последнем столбце таблицы находится кнопка «Действия». При ее нажатии появляется список действий, которые можно осуществить с созданными начислениями. В частности, можно отредактировать начисление, распечатать сформированную квитанцию и осуществ</w:t>
      </w:r>
      <w:r>
        <w:t>ить принудительное квитирование,</w:t>
      </w:r>
      <w:r w:rsidRPr="00E70804">
        <w:t xml:space="preserve"> </w:t>
      </w:r>
      <w:r>
        <w:t>а</w:t>
      </w:r>
      <w:r w:rsidRPr="00E70804">
        <w:t xml:space="preserve"> для не зарегистрированных –</w:t>
      </w:r>
      <w:r>
        <w:t xml:space="preserve"> отправить на регистрацию в ГИС ГМП. </w:t>
      </w:r>
    </w:p>
    <w:p w14:paraId="6C49FE29" w14:textId="77777777" w:rsidR="00591D7F" w:rsidRDefault="00591D7F" w:rsidP="00591D7F">
      <w:pPr>
        <w:spacing w:after="0" w:line="276" w:lineRule="auto"/>
        <w:ind w:left="0" w:firstLine="567"/>
        <w:contextualSpacing/>
      </w:pPr>
      <w:r>
        <w:t>В случае, если статус начисления «Ожидание регистрации», то пользователь имеет возможность обновить статус регистрации начисления (см. раздел «Обновление статуса регистрации начисления»).</w:t>
      </w:r>
    </w:p>
    <w:p w14:paraId="6E54CAF8" w14:textId="77777777" w:rsidR="00591D7F" w:rsidRDefault="00591D7F" w:rsidP="002E762A">
      <w:pPr>
        <w:pStyle w:val="2"/>
      </w:pPr>
      <w:bookmarkStart w:id="37" w:name="_Toc497407124"/>
      <w:r w:rsidRPr="002E762A">
        <w:t>Редактирование</w:t>
      </w:r>
      <w:r>
        <w:t xml:space="preserve"> / просмотр подробной информации по начислению</w:t>
      </w:r>
      <w:bookmarkEnd w:id="37"/>
      <w:r>
        <w:t xml:space="preserve"> </w:t>
      </w:r>
    </w:p>
    <w:p w14:paraId="45FB6FF9" w14:textId="77777777" w:rsidR="00591D7F" w:rsidRDefault="00591D7F" w:rsidP="00591D7F">
      <w:pPr>
        <w:spacing w:after="0" w:line="276" w:lineRule="auto"/>
        <w:ind w:left="0" w:firstLine="566"/>
        <w:contextualSpacing/>
      </w:pPr>
      <w:r>
        <w:t xml:space="preserve">Войдите в систему и авторизуйтесь под учетной записью сотрудника, имеющего доступ к функционалу редактирования начисления.  </w:t>
      </w:r>
    </w:p>
    <w:p w14:paraId="5A03823D" w14:textId="77777777" w:rsidR="00591D7F" w:rsidRDefault="00591D7F" w:rsidP="00591D7F">
      <w:pPr>
        <w:spacing w:after="120" w:line="276" w:lineRule="auto"/>
        <w:ind w:left="0" w:firstLine="567"/>
      </w:pPr>
      <w:r>
        <w:t>Перейдите на вкладку «Реестр начислений» раздела «ГИС ГМП», в таблице найдите начисление, которое желаете отредактировать, нажмите в последнем столбце на кнопку «Действия», в выпадающем списке нажмите на строку «Открыть начисление» (</w:t>
      </w:r>
      <w:r>
        <w:fldChar w:fldCharType="begin"/>
      </w:r>
      <w:r>
        <w:instrText xml:space="preserve"> REF _Ref485303454 \h </w:instrText>
      </w:r>
      <w:r>
        <w:fldChar w:fldCharType="separate"/>
      </w:r>
      <w:r w:rsidR="002739F2">
        <w:t xml:space="preserve">Рисунок </w:t>
      </w:r>
      <w:r w:rsidR="002739F2">
        <w:rPr>
          <w:noProof/>
        </w:rPr>
        <w:t>2</w:t>
      </w:r>
      <w:r w:rsidR="002739F2">
        <w:t>.</w:t>
      </w:r>
      <w:r w:rsidR="002739F2">
        <w:rPr>
          <w:noProof/>
        </w:rPr>
        <w:t>18</w:t>
      </w:r>
      <w:r>
        <w:fldChar w:fldCharType="end"/>
      </w:r>
      <w:r>
        <w:t xml:space="preserve">). </w:t>
      </w:r>
    </w:p>
    <w:p w14:paraId="53A855BF" w14:textId="77777777" w:rsidR="00591D7F" w:rsidRDefault="00591D7F" w:rsidP="00591D7F">
      <w:pPr>
        <w:pStyle w:val="af8"/>
      </w:pPr>
      <w:r>
        <w:drawing>
          <wp:inline distT="0" distB="0" distL="0" distR="0" wp14:anchorId="298EB440" wp14:editId="62A5C3EE">
            <wp:extent cx="6570980" cy="1628775"/>
            <wp:effectExtent l="0" t="0" r="1270" b="9525"/>
            <wp:docPr id="1609" name="Рисунок 16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" name="Просмотр подробной информации по начислению.pn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EE5653" w14:textId="77777777" w:rsidR="00591D7F" w:rsidRDefault="00591D7F" w:rsidP="00591D7F">
      <w:pPr>
        <w:pStyle w:val="af7"/>
      </w:pPr>
      <w:bookmarkStart w:id="38" w:name="_Ref485303454"/>
      <w:r>
        <w:t xml:space="preserve">Рисунок </w:t>
      </w:r>
      <w:fldSimple w:instr=" STYLEREF 1 \s ">
        <w:r w:rsidR="002739F2">
          <w:rPr>
            <w:noProof/>
          </w:rPr>
          <w:t>2</w:t>
        </w:r>
      </w:fldSimple>
      <w:r>
        <w:t>.</w:t>
      </w:r>
      <w:fldSimple w:instr=" SEQ Рисунок \* ARABIC \s 1 ">
        <w:r w:rsidR="002739F2">
          <w:rPr>
            <w:noProof/>
          </w:rPr>
          <w:t>18</w:t>
        </w:r>
      </w:fldSimple>
      <w:bookmarkEnd w:id="38"/>
      <w:r>
        <w:t xml:space="preserve"> – Открыть начисление</w:t>
      </w:r>
    </w:p>
    <w:p w14:paraId="0172BB79" w14:textId="77777777" w:rsidR="00591D7F" w:rsidRDefault="00591D7F" w:rsidP="00591D7F">
      <w:pPr>
        <w:spacing w:after="0" w:line="276" w:lineRule="auto"/>
        <w:ind w:left="0" w:firstLine="566"/>
        <w:contextualSpacing/>
      </w:pPr>
      <w:r>
        <w:t xml:space="preserve">Система автоматически откроет вкладку редактирования. Внесите желаемые изменения и нажмите кнопку «Сохранить начисление». </w:t>
      </w:r>
    </w:p>
    <w:p w14:paraId="6AE6435D" w14:textId="77777777" w:rsidR="00591D7F" w:rsidRDefault="00591D7F" w:rsidP="002E762A">
      <w:pPr>
        <w:pStyle w:val="2"/>
      </w:pPr>
      <w:bookmarkStart w:id="39" w:name="_Toc497407125"/>
      <w:r w:rsidRPr="002E762A">
        <w:t>Удаление</w:t>
      </w:r>
      <w:r>
        <w:t xml:space="preserve"> начисления</w:t>
      </w:r>
      <w:bookmarkEnd w:id="39"/>
    </w:p>
    <w:p w14:paraId="1EB3474A" w14:textId="77777777" w:rsidR="00591D7F" w:rsidRDefault="00591D7F" w:rsidP="00591D7F">
      <w:pPr>
        <w:spacing w:after="0" w:line="276" w:lineRule="auto"/>
        <w:ind w:left="0" w:firstLine="566"/>
        <w:contextualSpacing/>
      </w:pPr>
      <w:bookmarkStart w:id="40" w:name="OLE_LINK4"/>
      <w:bookmarkStart w:id="41" w:name="OLE_LINK5"/>
      <w:bookmarkStart w:id="42" w:name="OLE_LINK6"/>
      <w:r>
        <w:t xml:space="preserve">Войдите в систему и авторизуйтесь под учетной записью сотрудника, имеющего доступ к функционалу аннулирования начисления. </w:t>
      </w:r>
    </w:p>
    <w:p w14:paraId="5EC2A923" w14:textId="77777777" w:rsidR="00591D7F" w:rsidRDefault="00591D7F" w:rsidP="00591D7F">
      <w:pPr>
        <w:spacing w:after="0" w:line="276" w:lineRule="auto"/>
        <w:ind w:left="0" w:firstLine="566"/>
        <w:contextualSpacing/>
      </w:pPr>
      <w:r>
        <w:t xml:space="preserve">Начисление возможно удалить, если начисление еще не зарегистрировано. </w:t>
      </w:r>
    </w:p>
    <w:bookmarkEnd w:id="40"/>
    <w:bookmarkEnd w:id="41"/>
    <w:bookmarkEnd w:id="42"/>
    <w:p w14:paraId="6CDF99F3" w14:textId="77777777" w:rsidR="00591D7F" w:rsidRDefault="00591D7F" w:rsidP="00591D7F">
      <w:pPr>
        <w:spacing w:after="0" w:line="276" w:lineRule="auto"/>
        <w:ind w:left="0" w:firstLine="566"/>
        <w:contextualSpacing/>
      </w:pPr>
      <w:r>
        <w:t>Перейдите на вкладку «Реестр начислений» раздела «ГИС ГМП», в таблице найдите начисление, которое желаете удалить, нажмите в последнем столбце на кнопку «Действия», в выпадающем списке нажмите на строку «Удалить начисление» (</w:t>
      </w:r>
      <w:r>
        <w:fldChar w:fldCharType="begin"/>
      </w:r>
      <w:r>
        <w:instrText xml:space="preserve"> REF _Ref485303844 \h </w:instrText>
      </w:r>
      <w:r>
        <w:fldChar w:fldCharType="separate"/>
      </w:r>
      <w:r w:rsidR="002739F2">
        <w:t xml:space="preserve">Рисунок </w:t>
      </w:r>
      <w:r w:rsidR="002739F2">
        <w:rPr>
          <w:noProof/>
        </w:rPr>
        <w:t>2</w:t>
      </w:r>
      <w:r w:rsidR="002739F2">
        <w:t>.</w:t>
      </w:r>
      <w:r w:rsidR="002739F2">
        <w:rPr>
          <w:noProof/>
        </w:rPr>
        <w:t>19</w:t>
      </w:r>
      <w:r>
        <w:fldChar w:fldCharType="end"/>
      </w:r>
      <w:r>
        <w:t>).</w:t>
      </w:r>
    </w:p>
    <w:p w14:paraId="5921F13E" w14:textId="77777777" w:rsidR="00591D7F" w:rsidRDefault="00591D7F" w:rsidP="00591D7F">
      <w:pPr>
        <w:pStyle w:val="af8"/>
      </w:pPr>
      <w:r>
        <w:lastRenderedPageBreak/>
        <w:drawing>
          <wp:inline distT="0" distB="0" distL="0" distR="0" wp14:anchorId="16A93C18" wp14:editId="7573345D">
            <wp:extent cx="6562725" cy="1666875"/>
            <wp:effectExtent l="0" t="0" r="952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0BC02" w14:textId="77777777" w:rsidR="00591D7F" w:rsidRDefault="00591D7F" w:rsidP="00591D7F">
      <w:pPr>
        <w:pStyle w:val="af7"/>
      </w:pPr>
      <w:bookmarkStart w:id="43" w:name="_Ref485303844"/>
      <w:r>
        <w:t xml:space="preserve">Рисунок </w:t>
      </w:r>
      <w:fldSimple w:instr=" STYLEREF 1 \s ">
        <w:r w:rsidR="002739F2">
          <w:rPr>
            <w:noProof/>
          </w:rPr>
          <w:t>2</w:t>
        </w:r>
      </w:fldSimple>
      <w:r>
        <w:t>.</w:t>
      </w:r>
      <w:fldSimple w:instr=" SEQ Рисунок \* ARABIC \s 1 ">
        <w:r w:rsidR="002739F2">
          <w:rPr>
            <w:noProof/>
          </w:rPr>
          <w:t>19</w:t>
        </w:r>
      </w:fldSimple>
      <w:bookmarkEnd w:id="43"/>
      <w:r>
        <w:t xml:space="preserve"> – Удаление начисления</w:t>
      </w:r>
    </w:p>
    <w:p w14:paraId="3C4D3274" w14:textId="044D8D83" w:rsidR="00827BF4" w:rsidRDefault="00827BF4" w:rsidP="002751F5">
      <w:pPr>
        <w:pStyle w:val="2"/>
      </w:pPr>
      <w:bookmarkStart w:id="44" w:name="_Ref485311287"/>
      <w:bookmarkStart w:id="45" w:name="_Ref485311290"/>
      <w:bookmarkStart w:id="46" w:name="_Toc497407126"/>
      <w:r w:rsidRPr="00EA30A3">
        <w:t>Подпис</w:t>
      </w:r>
      <w:r w:rsidR="00732A74" w:rsidRPr="00EA30A3">
        <w:t>ь</w:t>
      </w:r>
      <w:r>
        <w:t xml:space="preserve"> и регистрация начисления</w:t>
      </w:r>
      <w:bookmarkEnd w:id="44"/>
      <w:bookmarkEnd w:id="45"/>
      <w:bookmarkEnd w:id="46"/>
    </w:p>
    <w:p w14:paraId="2DCFD59A" w14:textId="289D07E0" w:rsidR="00254A85" w:rsidRDefault="00827BF4" w:rsidP="007A0045">
      <w:pPr>
        <w:spacing w:after="0" w:line="276" w:lineRule="auto"/>
        <w:ind w:left="0" w:firstLine="567"/>
        <w:contextualSpacing/>
      </w:pPr>
      <w:r>
        <w:t>После того, как начисление успешно сохранено, необходимо подписать начисление</w:t>
      </w:r>
      <w:r w:rsidR="00B125FF">
        <w:t>, для этого необходимо нажать кнопку</w:t>
      </w:r>
      <w:r>
        <w:t xml:space="preserve"> «</w:t>
      </w:r>
      <w:r w:rsidR="00B125FF">
        <w:t>Подготовить к регистрации</w:t>
      </w:r>
      <w:r>
        <w:t>» справа на странице</w:t>
      </w:r>
      <w:r w:rsidR="00B125FF">
        <w:t xml:space="preserve"> (</w:t>
      </w:r>
      <w:r w:rsidR="002751F5">
        <w:fldChar w:fldCharType="begin"/>
      </w:r>
      <w:r w:rsidR="002751F5">
        <w:instrText xml:space="preserve"> REF _Ref468291595 \h </w:instrText>
      </w:r>
      <w:r w:rsidR="002751F5">
        <w:fldChar w:fldCharType="separate"/>
      </w:r>
      <w:r w:rsidR="002739F2">
        <w:t xml:space="preserve">Рисунок </w:t>
      </w:r>
      <w:r w:rsidR="002739F2">
        <w:rPr>
          <w:noProof/>
        </w:rPr>
        <w:t>2</w:t>
      </w:r>
      <w:r w:rsidR="002739F2">
        <w:t>.</w:t>
      </w:r>
      <w:r w:rsidR="002739F2">
        <w:rPr>
          <w:noProof/>
        </w:rPr>
        <w:t>20</w:t>
      </w:r>
      <w:r w:rsidR="002751F5">
        <w:fldChar w:fldCharType="end"/>
      </w:r>
      <w:r w:rsidR="00B125FF">
        <w:t>)</w:t>
      </w:r>
      <w:r>
        <w:t>.</w:t>
      </w:r>
      <w:r w:rsidR="000F6F7A" w:rsidRPr="000F6F7A">
        <w:t xml:space="preserve"> </w:t>
      </w:r>
    </w:p>
    <w:p w14:paraId="0995D57D" w14:textId="689EC941" w:rsidR="002751F5" w:rsidRDefault="00FF7718" w:rsidP="00DD31D1">
      <w:pPr>
        <w:pStyle w:val="af8"/>
      </w:pPr>
      <w:r>
        <w:drawing>
          <wp:inline distT="0" distB="0" distL="0" distR="0" wp14:anchorId="464359E5" wp14:editId="0D5A9F52">
            <wp:extent cx="6492240" cy="2743200"/>
            <wp:effectExtent l="0" t="0" r="3810" b="0"/>
            <wp:docPr id="2966" name="Рисунок 29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24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DC0F2" w14:textId="69584323" w:rsidR="00254A85" w:rsidRDefault="002751F5" w:rsidP="00DD31D1">
      <w:pPr>
        <w:pStyle w:val="af7"/>
      </w:pPr>
      <w:bookmarkStart w:id="47" w:name="_Ref468291595"/>
      <w:r>
        <w:t xml:space="preserve">Рисунок </w:t>
      </w:r>
      <w:fldSimple w:instr=" STYLEREF 1 \s ">
        <w:r w:rsidR="002739F2">
          <w:rPr>
            <w:noProof/>
          </w:rPr>
          <w:t>2</w:t>
        </w:r>
      </w:fldSimple>
      <w:r w:rsidR="00E77747">
        <w:t>.</w:t>
      </w:r>
      <w:fldSimple w:instr=" SEQ Рисунок \* ARABIC \s 1 ">
        <w:r w:rsidR="002739F2">
          <w:rPr>
            <w:noProof/>
          </w:rPr>
          <w:t>20</w:t>
        </w:r>
      </w:fldSimple>
      <w:bookmarkEnd w:id="47"/>
      <w:r>
        <w:t xml:space="preserve"> – Подготовка к регистрации</w:t>
      </w:r>
    </w:p>
    <w:p w14:paraId="21602B6A" w14:textId="6D062EFC" w:rsidR="00B125FF" w:rsidRDefault="00254A85" w:rsidP="007A0045">
      <w:pPr>
        <w:spacing w:after="0" w:line="276" w:lineRule="auto"/>
        <w:ind w:left="0" w:firstLine="567"/>
        <w:contextualSpacing/>
      </w:pPr>
      <w:r>
        <w:t>После этого</w:t>
      </w:r>
      <w:r w:rsidR="000F6F7A">
        <w:t xml:space="preserve"> откроется всплывающее окно, где будет предложено выбрать </w:t>
      </w:r>
      <w:r w:rsidR="00732A74">
        <w:t>тип электронной подписи</w:t>
      </w:r>
      <w:r w:rsidR="000F6F7A">
        <w:t xml:space="preserve"> – подпись сотрудника либо подпись информационной системы</w:t>
      </w:r>
      <w:r w:rsidR="00D13A95">
        <w:t xml:space="preserve"> (</w:t>
      </w:r>
      <w:r w:rsidR="002751F5">
        <w:fldChar w:fldCharType="begin"/>
      </w:r>
      <w:r w:rsidR="002751F5">
        <w:instrText xml:space="preserve"> REF _Ref468291626 \h </w:instrText>
      </w:r>
      <w:r w:rsidR="002751F5">
        <w:fldChar w:fldCharType="separate"/>
      </w:r>
      <w:r w:rsidR="002739F2">
        <w:t xml:space="preserve">Рисунок </w:t>
      </w:r>
      <w:r w:rsidR="002739F2">
        <w:rPr>
          <w:noProof/>
        </w:rPr>
        <w:t>2</w:t>
      </w:r>
      <w:r w:rsidR="002739F2">
        <w:t>.</w:t>
      </w:r>
      <w:r w:rsidR="002739F2">
        <w:rPr>
          <w:noProof/>
        </w:rPr>
        <w:t>21</w:t>
      </w:r>
      <w:r w:rsidR="002751F5">
        <w:fldChar w:fldCharType="end"/>
      </w:r>
      <w:r w:rsidR="00F572CF">
        <w:t>)</w:t>
      </w:r>
      <w:r w:rsidR="000F6F7A">
        <w:t>.</w:t>
      </w:r>
    </w:p>
    <w:p w14:paraId="2198FA5B" w14:textId="2E24CBA5" w:rsidR="000F6F7A" w:rsidRDefault="00B125FF" w:rsidP="007A0045">
      <w:pPr>
        <w:spacing w:after="0" w:line="276" w:lineRule="auto"/>
        <w:ind w:left="0" w:firstLine="567"/>
        <w:contextualSpacing/>
      </w:pPr>
      <w:r>
        <w:t>Также имеется возможность сразу после подписания начисления, отправить его на регистрацию в Государственную информационную систему государственных и муниципальных платежей</w:t>
      </w:r>
      <w:r w:rsidR="00D13A95">
        <w:t xml:space="preserve"> (Далее</w:t>
      </w:r>
      <w:r w:rsidR="00FF7718">
        <w:t xml:space="preserve"> – </w:t>
      </w:r>
      <w:r w:rsidR="00D13A95">
        <w:t>ГИС ГМП)</w:t>
      </w:r>
      <w:r>
        <w:t xml:space="preserve">. Для этого отметьте галочкой поле </w:t>
      </w:r>
      <w:r w:rsidR="00D13A95">
        <w:t>«Зарегистрировать начисление» перед нажатием н</w:t>
      </w:r>
      <w:r w:rsidR="00EA097B">
        <w:t>а область подписания начисления.</w:t>
      </w:r>
      <w:r w:rsidR="00D13A95">
        <w:t xml:space="preserve"> </w:t>
      </w:r>
      <w:r w:rsidR="00EA097B">
        <w:t>Е</w:t>
      </w:r>
      <w:r w:rsidR="00D13A95">
        <w:t>сли вы не будете сразу отправлять данные о начислении в ГИС ГМП и регистрировать его, то оставьте поле пустым.</w:t>
      </w:r>
    </w:p>
    <w:p w14:paraId="2969223A" w14:textId="5960BFE4" w:rsidR="00F572CF" w:rsidRDefault="00D13A95" w:rsidP="007A0045">
      <w:pPr>
        <w:spacing w:after="0" w:line="276" w:lineRule="auto"/>
        <w:ind w:left="0" w:firstLine="567"/>
        <w:contextualSpacing/>
      </w:pPr>
      <w:r>
        <w:t>Для завершения подписи начисления нажмите на область «Название электронной подписи»</w:t>
      </w:r>
      <w:r w:rsidR="005625D3">
        <w:t>, после этого статус начисления измениться на «Подписано».</w:t>
      </w:r>
    </w:p>
    <w:p w14:paraId="587EE3C6" w14:textId="06C6FA1B" w:rsidR="002751F5" w:rsidRDefault="00FF7718" w:rsidP="00DD31D1">
      <w:pPr>
        <w:pStyle w:val="af8"/>
      </w:pPr>
      <w:r>
        <w:lastRenderedPageBreak/>
        <w:drawing>
          <wp:inline distT="0" distB="0" distL="0" distR="0" wp14:anchorId="064165DB" wp14:editId="46FA2E17">
            <wp:extent cx="5793740" cy="2340610"/>
            <wp:effectExtent l="0" t="0" r="0" b="2540"/>
            <wp:docPr id="2967" name="Рисунок 2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740" cy="234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52C849" w14:textId="53BFA6B0" w:rsidR="00F572CF" w:rsidRPr="000F6F7A" w:rsidRDefault="002751F5" w:rsidP="00DD31D1">
      <w:pPr>
        <w:pStyle w:val="af7"/>
      </w:pPr>
      <w:bookmarkStart w:id="48" w:name="_Ref468291626"/>
      <w:r>
        <w:t xml:space="preserve">Рисунок </w:t>
      </w:r>
      <w:fldSimple w:instr=" STYLEREF 1 \s ">
        <w:r w:rsidR="002739F2">
          <w:rPr>
            <w:noProof/>
          </w:rPr>
          <w:t>2</w:t>
        </w:r>
      </w:fldSimple>
      <w:r w:rsidR="00E77747">
        <w:t>.</w:t>
      </w:r>
      <w:fldSimple w:instr=" SEQ Рисунок \* ARABIC \s 1 ">
        <w:r w:rsidR="002739F2">
          <w:rPr>
            <w:noProof/>
          </w:rPr>
          <w:t>21</w:t>
        </w:r>
      </w:fldSimple>
      <w:bookmarkEnd w:id="48"/>
      <w:r>
        <w:t xml:space="preserve"> – Подписание начисления</w:t>
      </w:r>
    </w:p>
    <w:p w14:paraId="5B6C8798" w14:textId="4B71F778" w:rsidR="008D7112" w:rsidRDefault="008D7112" w:rsidP="007A0045">
      <w:pPr>
        <w:spacing w:after="0" w:line="276" w:lineRule="auto"/>
        <w:ind w:left="0" w:firstLine="567"/>
        <w:contextualSpacing/>
      </w:pPr>
      <w:r>
        <w:t xml:space="preserve">В случае, если начисление не было зарегистрировано при подписании, то необходимо самостоятельно его зарегистрировать. Для этого нажмите на кнопку </w:t>
      </w:r>
      <w:r w:rsidR="005625D3">
        <w:t>«Зарегистрировать начисление» (</w:t>
      </w:r>
      <w:r w:rsidR="002751F5">
        <w:fldChar w:fldCharType="begin"/>
      </w:r>
      <w:r w:rsidR="002751F5">
        <w:instrText xml:space="preserve"> REF _Ref468291661 \h </w:instrText>
      </w:r>
      <w:r w:rsidR="002751F5">
        <w:fldChar w:fldCharType="separate"/>
      </w:r>
      <w:r w:rsidR="002739F2">
        <w:t xml:space="preserve">Рисунок </w:t>
      </w:r>
      <w:r w:rsidR="002739F2">
        <w:rPr>
          <w:noProof/>
        </w:rPr>
        <w:t>2</w:t>
      </w:r>
      <w:r w:rsidR="002739F2">
        <w:t>.</w:t>
      </w:r>
      <w:r w:rsidR="002739F2">
        <w:rPr>
          <w:noProof/>
        </w:rPr>
        <w:t>22</w:t>
      </w:r>
      <w:r w:rsidR="002751F5">
        <w:fldChar w:fldCharType="end"/>
      </w:r>
      <w:r w:rsidR="005625D3">
        <w:t>), после этого начисление будет отправлено в ГИС ГМП, а его статус измениться на «Зарегистрировано».</w:t>
      </w:r>
    </w:p>
    <w:p w14:paraId="6E0B8DFF" w14:textId="2925A0D5" w:rsidR="002751F5" w:rsidRDefault="00FF7718" w:rsidP="00DD31D1">
      <w:pPr>
        <w:pStyle w:val="af8"/>
      </w:pPr>
      <w:r>
        <w:drawing>
          <wp:inline distT="0" distB="0" distL="0" distR="0" wp14:anchorId="1F3D4C05" wp14:editId="46B5024A">
            <wp:extent cx="6473825" cy="2677160"/>
            <wp:effectExtent l="0" t="0" r="3175" b="8890"/>
            <wp:docPr id="2968" name="Рисунок 29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825" cy="267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444B59" w14:textId="6C157A85" w:rsidR="00D93B9F" w:rsidRDefault="002751F5" w:rsidP="00DD31D1">
      <w:pPr>
        <w:pStyle w:val="af7"/>
      </w:pPr>
      <w:bookmarkStart w:id="49" w:name="_Ref468291661"/>
      <w:r>
        <w:t xml:space="preserve">Рисунок </w:t>
      </w:r>
      <w:fldSimple w:instr=" STYLEREF 1 \s ">
        <w:r w:rsidR="002739F2">
          <w:rPr>
            <w:noProof/>
          </w:rPr>
          <w:t>2</w:t>
        </w:r>
      </w:fldSimple>
      <w:r w:rsidR="00E77747">
        <w:t>.</w:t>
      </w:r>
      <w:fldSimple w:instr=" SEQ Рисунок \* ARABIC \s 1 ">
        <w:r w:rsidR="002739F2">
          <w:rPr>
            <w:noProof/>
          </w:rPr>
          <w:t>22</w:t>
        </w:r>
      </w:fldSimple>
      <w:bookmarkEnd w:id="49"/>
      <w:r>
        <w:t xml:space="preserve"> – Регистрация начисления</w:t>
      </w:r>
    </w:p>
    <w:p w14:paraId="5C8BBD67" w14:textId="6AEC5152" w:rsidR="00EA097B" w:rsidRPr="00964F3E" w:rsidRDefault="00EA097B" w:rsidP="00872B70">
      <w:pPr>
        <w:spacing w:line="276" w:lineRule="auto"/>
        <w:ind w:left="0" w:right="478" w:firstLine="567"/>
      </w:pPr>
      <w:r>
        <w:t>Подписать и зарегистрировать начисление также можно из реестра начислений. Для этого находясь на вкладке «Реестр начислений», нажмите на кнопку «Действия» и выберите необходимую операцию: «Подписать начисление»</w:t>
      </w:r>
      <w:r w:rsidR="00872B70">
        <w:t xml:space="preserve"> (</w:t>
      </w:r>
      <w:r w:rsidR="00872B70">
        <w:fldChar w:fldCharType="begin"/>
      </w:r>
      <w:r w:rsidR="00872B70">
        <w:instrText xml:space="preserve"> REF _Ref485301357 \h </w:instrText>
      </w:r>
      <w:r w:rsidR="00872B70">
        <w:fldChar w:fldCharType="separate"/>
      </w:r>
      <w:r w:rsidR="002739F2">
        <w:t xml:space="preserve">Рисунок </w:t>
      </w:r>
      <w:r w:rsidR="002739F2">
        <w:rPr>
          <w:noProof/>
        </w:rPr>
        <w:t>2</w:t>
      </w:r>
      <w:r w:rsidR="002739F2">
        <w:t>.</w:t>
      </w:r>
      <w:r w:rsidR="002739F2">
        <w:rPr>
          <w:noProof/>
        </w:rPr>
        <w:t>23</w:t>
      </w:r>
      <w:r w:rsidR="00872B70">
        <w:fldChar w:fldCharType="end"/>
      </w:r>
      <w:r w:rsidR="00872B70">
        <w:t>)</w:t>
      </w:r>
      <w:r>
        <w:t xml:space="preserve"> или «Зарегистрировать начисление» (</w:t>
      </w:r>
      <w:r w:rsidR="002751F5">
        <w:fldChar w:fldCharType="begin"/>
      </w:r>
      <w:r w:rsidR="002751F5">
        <w:instrText xml:space="preserve"> REF _Ref468291689 \h </w:instrText>
      </w:r>
      <w:r w:rsidR="002751F5">
        <w:fldChar w:fldCharType="separate"/>
      </w:r>
      <w:r w:rsidR="002739F2">
        <w:t xml:space="preserve">Рисунок </w:t>
      </w:r>
      <w:r w:rsidR="002739F2">
        <w:rPr>
          <w:noProof/>
        </w:rPr>
        <w:t>2</w:t>
      </w:r>
      <w:r w:rsidR="002739F2">
        <w:t>.</w:t>
      </w:r>
      <w:r w:rsidR="002739F2">
        <w:rPr>
          <w:noProof/>
        </w:rPr>
        <w:t>24</w:t>
      </w:r>
      <w:r w:rsidR="002751F5">
        <w:fldChar w:fldCharType="end"/>
      </w:r>
      <w:r>
        <w:t>).</w:t>
      </w:r>
    </w:p>
    <w:p w14:paraId="779BA016" w14:textId="77777777" w:rsidR="00872B70" w:rsidRDefault="00872B70" w:rsidP="00DD31D1">
      <w:pPr>
        <w:pStyle w:val="af8"/>
      </w:pPr>
      <w:r>
        <w:drawing>
          <wp:inline distT="0" distB="0" distL="0" distR="0" wp14:anchorId="42C2050B" wp14:editId="4C6624F1">
            <wp:extent cx="6492240" cy="1188720"/>
            <wp:effectExtent l="0" t="0" r="3810" b="0"/>
            <wp:docPr id="2969" name="Рисунок 29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24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44CE7" w14:textId="6021068F" w:rsidR="002751F5" w:rsidRDefault="00872B70" w:rsidP="00DD31D1">
      <w:pPr>
        <w:pStyle w:val="af7"/>
      </w:pPr>
      <w:bookmarkStart w:id="50" w:name="_Ref485301357"/>
      <w:r>
        <w:t xml:space="preserve">Рисунок </w:t>
      </w:r>
      <w:fldSimple w:instr=" STYLEREF 1 \s ">
        <w:r w:rsidR="002739F2">
          <w:rPr>
            <w:noProof/>
          </w:rPr>
          <w:t>2</w:t>
        </w:r>
      </w:fldSimple>
      <w:r w:rsidR="00E77747">
        <w:t>.</w:t>
      </w:r>
      <w:fldSimple w:instr=" SEQ Рисунок \* ARABIC \s 1 ">
        <w:r w:rsidR="002739F2">
          <w:rPr>
            <w:noProof/>
          </w:rPr>
          <w:t>23</w:t>
        </w:r>
      </w:fldSimple>
      <w:bookmarkEnd w:id="50"/>
      <w:r>
        <w:t xml:space="preserve"> – Подпись начисления из реестра начислений</w:t>
      </w:r>
    </w:p>
    <w:p w14:paraId="01DFC6CC" w14:textId="3365C67D" w:rsidR="00872B70" w:rsidRDefault="00872B70" w:rsidP="00DD31D1">
      <w:pPr>
        <w:pStyle w:val="af8"/>
      </w:pPr>
      <w:r>
        <w:lastRenderedPageBreak/>
        <w:drawing>
          <wp:inline distT="0" distB="0" distL="0" distR="0" wp14:anchorId="055DB121" wp14:editId="62A6C879">
            <wp:extent cx="6492240" cy="1280160"/>
            <wp:effectExtent l="0" t="0" r="3810" b="0"/>
            <wp:docPr id="2970" name="Рисунок 29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24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3D210" w14:textId="1CBA38B1" w:rsidR="00EA097B" w:rsidRDefault="002751F5" w:rsidP="00DD31D1">
      <w:pPr>
        <w:pStyle w:val="af7"/>
      </w:pPr>
      <w:bookmarkStart w:id="51" w:name="_Ref468291689"/>
      <w:r>
        <w:t xml:space="preserve">Рисунок </w:t>
      </w:r>
      <w:fldSimple w:instr=" STYLEREF 1 \s ">
        <w:r w:rsidR="002739F2">
          <w:rPr>
            <w:noProof/>
          </w:rPr>
          <w:t>2</w:t>
        </w:r>
      </w:fldSimple>
      <w:r w:rsidR="00E77747">
        <w:t>.</w:t>
      </w:r>
      <w:fldSimple w:instr=" SEQ Рисунок \* ARABIC \s 1 ">
        <w:r w:rsidR="002739F2">
          <w:rPr>
            <w:noProof/>
          </w:rPr>
          <w:t>24</w:t>
        </w:r>
      </w:fldSimple>
      <w:bookmarkEnd w:id="51"/>
      <w:r w:rsidR="00872B70">
        <w:t xml:space="preserve"> – Р</w:t>
      </w:r>
      <w:r w:rsidR="00EA097B">
        <w:t>егистрация начисления из реестра начислений</w:t>
      </w:r>
    </w:p>
    <w:p w14:paraId="6DB71CD8" w14:textId="6AAB6C68" w:rsidR="00872B70" w:rsidRDefault="00EA097B" w:rsidP="00872B70">
      <w:pPr>
        <w:spacing w:line="276" w:lineRule="auto"/>
        <w:ind w:left="0" w:right="142" w:firstLine="567"/>
      </w:pPr>
      <w:r>
        <w:t>Кроме того, имеется возможность подписать сразу несколько начислений</w:t>
      </w:r>
      <w:r w:rsidR="00872B70">
        <w:t xml:space="preserve"> двумя способами:</w:t>
      </w:r>
    </w:p>
    <w:p w14:paraId="58A76129" w14:textId="1FF7CCC3" w:rsidR="00EA097B" w:rsidRDefault="00872B70" w:rsidP="00872B70">
      <w:pPr>
        <w:pStyle w:val="a"/>
        <w:numPr>
          <w:ilvl w:val="0"/>
          <w:numId w:val="36"/>
        </w:numPr>
      </w:pPr>
      <w:r>
        <w:t>Д</w:t>
      </w:r>
      <w:r w:rsidR="00EA097B">
        <w:t>ля этого необходимо выделить в левой части экрана нужные начисления и нажать кнопку «</w:t>
      </w:r>
      <w:r w:rsidR="007A0045">
        <w:t>Подготовить к регистрации</w:t>
      </w:r>
      <w:r w:rsidR="00EA097B">
        <w:t xml:space="preserve"> выбранные начисления» (</w:t>
      </w:r>
      <w:r w:rsidR="002751F5">
        <w:fldChar w:fldCharType="begin"/>
      </w:r>
      <w:r w:rsidR="002751F5">
        <w:instrText xml:space="preserve"> REF _Ref468291722 \h </w:instrText>
      </w:r>
      <w:r w:rsidR="002751F5">
        <w:fldChar w:fldCharType="separate"/>
      </w:r>
      <w:r w:rsidR="002739F2">
        <w:t xml:space="preserve">Рисунок </w:t>
      </w:r>
      <w:r w:rsidR="002739F2">
        <w:rPr>
          <w:noProof/>
        </w:rPr>
        <w:t>2</w:t>
      </w:r>
      <w:r w:rsidR="002739F2">
        <w:t>.</w:t>
      </w:r>
      <w:r w:rsidR="002739F2">
        <w:rPr>
          <w:noProof/>
        </w:rPr>
        <w:t>25</w:t>
      </w:r>
      <w:r w:rsidR="002751F5">
        <w:fldChar w:fldCharType="end"/>
      </w:r>
      <w:r w:rsidR="00EA097B">
        <w:t>)</w:t>
      </w:r>
      <w:r w:rsidR="002751F5">
        <w:t>.</w:t>
      </w:r>
    </w:p>
    <w:p w14:paraId="376B0C55" w14:textId="77777777" w:rsidR="002751F5" w:rsidRDefault="007A0045" w:rsidP="00DD31D1">
      <w:pPr>
        <w:pStyle w:val="af8"/>
      </w:pPr>
      <w:r>
        <w:drawing>
          <wp:inline distT="0" distB="0" distL="0" distR="0" wp14:anchorId="3634E3E5" wp14:editId="13DAABB1">
            <wp:extent cx="6572250" cy="2657475"/>
            <wp:effectExtent l="0" t="0" r="0" b="9525"/>
            <wp:docPr id="2963" name="Рисунок 2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29BB2" w14:textId="5B6D82BE" w:rsidR="00EA097B" w:rsidRDefault="002751F5" w:rsidP="00DD31D1">
      <w:pPr>
        <w:pStyle w:val="af7"/>
      </w:pPr>
      <w:bookmarkStart w:id="52" w:name="_Ref468291722"/>
      <w:r>
        <w:t xml:space="preserve">Рисунок </w:t>
      </w:r>
      <w:fldSimple w:instr=" STYLEREF 1 \s ">
        <w:r w:rsidR="002739F2">
          <w:rPr>
            <w:noProof/>
          </w:rPr>
          <w:t>2</w:t>
        </w:r>
      </w:fldSimple>
      <w:r w:rsidR="00E77747">
        <w:t>.</w:t>
      </w:r>
      <w:fldSimple w:instr=" SEQ Рисунок \* ARABIC \s 1 ">
        <w:r w:rsidR="002739F2">
          <w:rPr>
            <w:noProof/>
          </w:rPr>
          <w:t>25</w:t>
        </w:r>
      </w:fldSimple>
      <w:bookmarkEnd w:id="52"/>
      <w:r>
        <w:t xml:space="preserve"> </w:t>
      </w:r>
      <w:r w:rsidR="00727D27">
        <w:t xml:space="preserve">– </w:t>
      </w:r>
      <w:r w:rsidR="00872B70">
        <w:t>Множественная п</w:t>
      </w:r>
      <w:r w:rsidR="00EA097B">
        <w:t>одпись начислений</w:t>
      </w:r>
      <w:r w:rsidR="00872B70">
        <w:t xml:space="preserve"> (первый</w:t>
      </w:r>
      <w:r w:rsidR="00CE2046">
        <w:t xml:space="preserve"> способ</w:t>
      </w:r>
      <w:r w:rsidR="00872B70">
        <w:t>)</w:t>
      </w:r>
    </w:p>
    <w:p w14:paraId="3CED971F" w14:textId="0BE0D29C" w:rsidR="00CE2046" w:rsidRPr="00CE2046" w:rsidRDefault="00872B70" w:rsidP="00DD31D1">
      <w:pPr>
        <w:pStyle w:val="a"/>
        <w:numPr>
          <w:ilvl w:val="0"/>
          <w:numId w:val="36"/>
        </w:numPr>
      </w:pPr>
      <w:r>
        <w:t>Отфи</w:t>
      </w:r>
      <w:r w:rsidR="00CE2046">
        <w:t>льтруйте начисления по статусу регистрации – «Черновик». После этого нажмите на появившуюся кнопку «Действия над отфильтрованными», затем кнопку «Подписать»</w:t>
      </w:r>
      <w:r w:rsidR="00DD31D1">
        <w:t xml:space="preserve"> (</w:t>
      </w:r>
      <w:r w:rsidR="00DD31D1">
        <w:fldChar w:fldCharType="begin"/>
      </w:r>
      <w:r w:rsidR="00DD31D1">
        <w:instrText xml:space="preserve"> REF _Ref485303075 \h </w:instrText>
      </w:r>
      <w:r w:rsidR="00DD31D1">
        <w:fldChar w:fldCharType="separate"/>
      </w:r>
      <w:r w:rsidR="002739F2">
        <w:t xml:space="preserve">Рисунок </w:t>
      </w:r>
      <w:r w:rsidR="002739F2">
        <w:rPr>
          <w:noProof/>
        </w:rPr>
        <w:t>2</w:t>
      </w:r>
      <w:r w:rsidR="002739F2">
        <w:t>.</w:t>
      </w:r>
      <w:r w:rsidR="002739F2">
        <w:rPr>
          <w:noProof/>
        </w:rPr>
        <w:t>26</w:t>
      </w:r>
      <w:r w:rsidR="00DD31D1">
        <w:fldChar w:fldCharType="end"/>
      </w:r>
      <w:r w:rsidR="00DD31D1">
        <w:t>)</w:t>
      </w:r>
      <w:r w:rsidR="00CE2046">
        <w:t>.</w:t>
      </w:r>
    </w:p>
    <w:p w14:paraId="2674F62A" w14:textId="22E2D420" w:rsidR="00872B70" w:rsidRDefault="00DD31D1" w:rsidP="00DD31D1">
      <w:pPr>
        <w:pStyle w:val="af8"/>
      </w:pPr>
      <w:r>
        <w:drawing>
          <wp:inline distT="0" distB="0" distL="0" distR="0" wp14:anchorId="01CFD7AB" wp14:editId="408AAB85">
            <wp:extent cx="6470650" cy="1397000"/>
            <wp:effectExtent l="0" t="0" r="6350" b="0"/>
            <wp:docPr id="1615" name="Рисунок 1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9DF246" w14:textId="185968CC" w:rsidR="00872B70" w:rsidRDefault="00872B70" w:rsidP="00DD31D1">
      <w:pPr>
        <w:pStyle w:val="af7"/>
      </w:pPr>
      <w:bookmarkStart w:id="53" w:name="_Ref485303075"/>
      <w:r>
        <w:t xml:space="preserve">Рисунок </w:t>
      </w:r>
      <w:fldSimple w:instr=" STYLEREF 1 \s ">
        <w:r w:rsidR="002739F2">
          <w:rPr>
            <w:noProof/>
          </w:rPr>
          <w:t>2</w:t>
        </w:r>
      </w:fldSimple>
      <w:r w:rsidR="00E77747">
        <w:t>.</w:t>
      </w:r>
      <w:fldSimple w:instr=" SEQ Рисунок \* ARABIC \s 1 ">
        <w:r w:rsidR="002739F2">
          <w:rPr>
            <w:noProof/>
          </w:rPr>
          <w:t>26</w:t>
        </w:r>
      </w:fldSimple>
      <w:bookmarkEnd w:id="53"/>
      <w:r>
        <w:t xml:space="preserve"> – Множественная подпись начислений (второй</w:t>
      </w:r>
      <w:r w:rsidR="00CE2046">
        <w:t xml:space="preserve"> способ</w:t>
      </w:r>
      <w:r>
        <w:t>)</w:t>
      </w:r>
    </w:p>
    <w:p w14:paraId="337FA1B8" w14:textId="7D51EE9A" w:rsidR="00CE2046" w:rsidRPr="00CE2046" w:rsidRDefault="00CE2046" w:rsidP="00CE2046">
      <w:pPr>
        <w:spacing w:line="276" w:lineRule="auto"/>
        <w:ind w:left="0" w:right="142" w:firstLine="567"/>
      </w:pPr>
      <w:r>
        <w:t>Также имеется возможность множественной регистрации начислений. Для этого отфильтруйте начисления по статусу регистрации – «Подписано». После этого нажмите на появившуюся кнопку «Действия над отфильтрованными», затем кнопку «Зарегистрировать» (</w:t>
      </w:r>
      <w:r>
        <w:fldChar w:fldCharType="begin"/>
      </w:r>
      <w:r>
        <w:instrText xml:space="preserve"> REF _Ref485302458 \h </w:instrText>
      </w:r>
      <w:r>
        <w:fldChar w:fldCharType="separate"/>
      </w:r>
      <w:r w:rsidR="002739F2">
        <w:t xml:space="preserve">Рисунок </w:t>
      </w:r>
      <w:r w:rsidR="002739F2">
        <w:rPr>
          <w:noProof/>
        </w:rPr>
        <w:t>2</w:t>
      </w:r>
      <w:r w:rsidR="002739F2">
        <w:t>.</w:t>
      </w:r>
      <w:r w:rsidR="002739F2">
        <w:rPr>
          <w:noProof/>
        </w:rPr>
        <w:t>27</w:t>
      </w:r>
      <w:r>
        <w:fldChar w:fldCharType="end"/>
      </w:r>
      <w:r>
        <w:t>).</w:t>
      </w:r>
    </w:p>
    <w:p w14:paraId="426BE0EB" w14:textId="5431F54B" w:rsidR="00CE2046" w:rsidRDefault="00CE2046" w:rsidP="00DD31D1">
      <w:pPr>
        <w:pStyle w:val="af8"/>
      </w:pPr>
      <w:r>
        <w:lastRenderedPageBreak/>
        <w:drawing>
          <wp:inline distT="0" distB="0" distL="0" distR="0" wp14:anchorId="505FE050" wp14:editId="2A247890">
            <wp:extent cx="6473825" cy="1447165"/>
            <wp:effectExtent l="0" t="0" r="3175" b="635"/>
            <wp:docPr id="1613" name="Рисунок 1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825" cy="144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07661" w14:textId="33248617" w:rsidR="00CE2046" w:rsidRDefault="00CE2046" w:rsidP="00DD31D1">
      <w:pPr>
        <w:pStyle w:val="af7"/>
      </w:pPr>
      <w:bookmarkStart w:id="54" w:name="_Ref485302458"/>
      <w:r>
        <w:t xml:space="preserve">Рисунок </w:t>
      </w:r>
      <w:fldSimple w:instr=" STYLEREF 1 \s ">
        <w:r w:rsidR="002739F2">
          <w:rPr>
            <w:noProof/>
          </w:rPr>
          <w:t>2</w:t>
        </w:r>
      </w:fldSimple>
      <w:r w:rsidR="00E77747">
        <w:t>.</w:t>
      </w:r>
      <w:fldSimple w:instr=" SEQ Рисунок \* ARABIC \s 1 ">
        <w:r w:rsidR="002739F2">
          <w:rPr>
            <w:noProof/>
          </w:rPr>
          <w:t>27</w:t>
        </w:r>
      </w:fldSimple>
      <w:bookmarkEnd w:id="54"/>
      <w:r>
        <w:t xml:space="preserve"> – </w:t>
      </w:r>
      <w:r w:rsidRPr="00DD31D1">
        <w:t>Множественная</w:t>
      </w:r>
      <w:r>
        <w:t xml:space="preserve"> регистрация начислений </w:t>
      </w:r>
    </w:p>
    <w:p w14:paraId="575DAE53" w14:textId="77777777" w:rsidR="00591D7F" w:rsidRDefault="00591D7F" w:rsidP="002E762A">
      <w:pPr>
        <w:pStyle w:val="2"/>
      </w:pPr>
      <w:bookmarkStart w:id="55" w:name="OLE_LINK2"/>
      <w:bookmarkStart w:id="56" w:name="OLE_LINK3"/>
      <w:bookmarkStart w:id="57" w:name="_Toc497407127"/>
      <w:r>
        <w:t>Обновление статуса регистрации начисления</w:t>
      </w:r>
      <w:bookmarkEnd w:id="57"/>
    </w:p>
    <w:p w14:paraId="3FF57FFE" w14:textId="77777777" w:rsidR="00591D7F" w:rsidRDefault="00591D7F" w:rsidP="00591D7F">
      <w:pPr>
        <w:spacing w:after="0" w:line="276" w:lineRule="auto"/>
        <w:ind w:left="0" w:firstLine="567"/>
        <w:contextualSpacing/>
      </w:pPr>
      <w:r>
        <w:t>В случае, если при регистрации начисления, оно не может быть сразу зарегистрировано, то его статус может быть «Ожидание регистрации».</w:t>
      </w:r>
    </w:p>
    <w:p w14:paraId="483C04F2" w14:textId="77777777" w:rsidR="00591D7F" w:rsidRDefault="00591D7F" w:rsidP="00591D7F">
      <w:pPr>
        <w:spacing w:after="0" w:line="276" w:lineRule="auto"/>
        <w:ind w:left="0" w:firstLine="567"/>
        <w:contextualSpacing/>
      </w:pPr>
      <w:r>
        <w:t>В этом случае пользователь имеет возможность обновить статус регистрации начисления.</w:t>
      </w:r>
    </w:p>
    <w:p w14:paraId="4196914E" w14:textId="77777777" w:rsidR="00591D7F" w:rsidRDefault="00591D7F" w:rsidP="00591D7F">
      <w:pPr>
        <w:spacing w:after="0" w:line="276" w:lineRule="auto"/>
        <w:ind w:left="0" w:firstLine="567"/>
        <w:contextualSpacing/>
      </w:pPr>
      <w:r>
        <w:t>Для этого необходимо нажать кнопку «Действия» и выбрать пункт меню «Обновить статус регистрации» (</w:t>
      </w:r>
      <w:r>
        <w:fldChar w:fldCharType="begin"/>
      </w:r>
      <w:r>
        <w:instrText xml:space="preserve"> REF _Ref468291753 \h </w:instrText>
      </w:r>
      <w:r>
        <w:fldChar w:fldCharType="separate"/>
      </w:r>
      <w:r w:rsidR="002739F2">
        <w:t xml:space="preserve">Рисунок </w:t>
      </w:r>
      <w:r w:rsidR="002739F2">
        <w:rPr>
          <w:noProof/>
        </w:rPr>
        <w:t>2</w:t>
      </w:r>
      <w:r w:rsidR="002739F2">
        <w:t>.</w:t>
      </w:r>
      <w:r w:rsidR="002739F2">
        <w:rPr>
          <w:noProof/>
        </w:rPr>
        <w:t>28</w:t>
      </w:r>
      <w:r>
        <w:fldChar w:fldCharType="end"/>
      </w:r>
      <w:r>
        <w:t>).</w:t>
      </w:r>
    </w:p>
    <w:p w14:paraId="48512B90" w14:textId="77777777" w:rsidR="00591D7F" w:rsidRDefault="00591D7F" w:rsidP="00591D7F">
      <w:pPr>
        <w:pStyle w:val="af8"/>
      </w:pPr>
      <w:r w:rsidRPr="00DD31D1">
        <w:drawing>
          <wp:inline distT="0" distB="0" distL="0" distR="0" wp14:anchorId="694966F2" wp14:editId="3FFF441B">
            <wp:extent cx="6562725" cy="12382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0FF10" w14:textId="77777777" w:rsidR="00591D7F" w:rsidRDefault="00591D7F" w:rsidP="00591D7F">
      <w:pPr>
        <w:pStyle w:val="af7"/>
      </w:pPr>
      <w:bookmarkStart w:id="58" w:name="_Ref468291753"/>
      <w:r>
        <w:t xml:space="preserve">Рисунок </w:t>
      </w:r>
      <w:fldSimple w:instr=" STYLEREF 1 \s ">
        <w:r w:rsidR="002739F2">
          <w:rPr>
            <w:noProof/>
          </w:rPr>
          <w:t>2</w:t>
        </w:r>
      </w:fldSimple>
      <w:r>
        <w:t>.</w:t>
      </w:r>
      <w:fldSimple w:instr=" SEQ Рисунок \* ARABIC \s 1 ">
        <w:r w:rsidR="002739F2">
          <w:rPr>
            <w:noProof/>
          </w:rPr>
          <w:t>28</w:t>
        </w:r>
      </w:fldSimple>
      <w:bookmarkEnd w:id="58"/>
      <w:r>
        <w:t xml:space="preserve"> – Обновление статуса регистрации из реестра начислений</w:t>
      </w:r>
    </w:p>
    <w:p w14:paraId="5A45FB27" w14:textId="417CB845" w:rsidR="00591D7F" w:rsidRDefault="00591D7F" w:rsidP="00591D7F">
      <w:pPr>
        <w:spacing w:after="0" w:line="276" w:lineRule="auto"/>
        <w:ind w:left="0" w:firstLine="567"/>
        <w:contextualSpacing/>
      </w:pPr>
      <w:r>
        <w:t>Либо открыть начисление и нажать кнопку «Обновить статус регистрации» в меню справа (</w:t>
      </w:r>
      <w:r>
        <w:fldChar w:fldCharType="begin"/>
      </w:r>
      <w:r>
        <w:instrText xml:space="preserve"> REF _Ref468291784 \h </w:instrText>
      </w:r>
      <w:r>
        <w:fldChar w:fldCharType="separate"/>
      </w:r>
      <w:r w:rsidR="002739F2">
        <w:t xml:space="preserve">Рисунок </w:t>
      </w:r>
      <w:r w:rsidR="002739F2">
        <w:rPr>
          <w:noProof/>
        </w:rPr>
        <w:t>2</w:t>
      </w:r>
      <w:r w:rsidR="002739F2">
        <w:t>.</w:t>
      </w:r>
      <w:r w:rsidR="002739F2">
        <w:rPr>
          <w:noProof/>
        </w:rPr>
        <w:t>29</w:t>
      </w:r>
      <w:r>
        <w:fldChar w:fldCharType="end"/>
      </w:r>
      <w:r>
        <w:t>).</w:t>
      </w:r>
    </w:p>
    <w:p w14:paraId="49C0E833" w14:textId="77777777" w:rsidR="00591D7F" w:rsidRDefault="00591D7F" w:rsidP="00591D7F">
      <w:pPr>
        <w:pStyle w:val="af8"/>
      </w:pPr>
      <w:r>
        <w:drawing>
          <wp:inline distT="0" distB="0" distL="0" distR="0" wp14:anchorId="3EE492C1" wp14:editId="61DED2DF">
            <wp:extent cx="6477000" cy="2755900"/>
            <wp:effectExtent l="0" t="0" r="0" b="6350"/>
            <wp:docPr id="1614" name="Рисунок 16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75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8CEFD" w14:textId="77777777" w:rsidR="00591D7F" w:rsidRDefault="00591D7F" w:rsidP="00591D7F">
      <w:pPr>
        <w:pStyle w:val="af7"/>
      </w:pPr>
      <w:bookmarkStart w:id="59" w:name="_Ref468291784"/>
      <w:r>
        <w:t xml:space="preserve">Рисунок </w:t>
      </w:r>
      <w:fldSimple w:instr=" STYLEREF 1 \s ">
        <w:r w:rsidR="002739F2">
          <w:rPr>
            <w:noProof/>
          </w:rPr>
          <w:t>2</w:t>
        </w:r>
      </w:fldSimple>
      <w:r>
        <w:t>.</w:t>
      </w:r>
      <w:fldSimple w:instr=" SEQ Рисунок \* ARABIC \s 1 ">
        <w:r w:rsidR="002739F2">
          <w:rPr>
            <w:noProof/>
          </w:rPr>
          <w:t>29</w:t>
        </w:r>
      </w:fldSimple>
      <w:bookmarkEnd w:id="59"/>
      <w:r>
        <w:t xml:space="preserve"> – Обновление статуса регистрации из карточки начисления</w:t>
      </w:r>
    </w:p>
    <w:p w14:paraId="1580FD21" w14:textId="4840E8A4" w:rsidR="009C5548" w:rsidRDefault="009B22DE" w:rsidP="009B22DE">
      <w:pPr>
        <w:pStyle w:val="2"/>
      </w:pPr>
      <w:bookmarkStart w:id="60" w:name="_Ref497405630"/>
      <w:bookmarkStart w:id="61" w:name="_Toc497407128"/>
      <w:r>
        <w:t>Обновление статуса начисления</w:t>
      </w:r>
      <w:bookmarkEnd w:id="60"/>
      <w:bookmarkEnd w:id="61"/>
    </w:p>
    <w:p w14:paraId="2F4BF027" w14:textId="70BCFF65" w:rsidR="009B22DE" w:rsidRDefault="009B22DE" w:rsidP="009B22DE">
      <w:pPr>
        <w:spacing w:after="0" w:line="276" w:lineRule="auto"/>
        <w:ind w:left="0" w:firstLine="566"/>
        <w:contextualSpacing/>
      </w:pPr>
      <w:r>
        <w:lastRenderedPageBreak/>
        <w:t xml:space="preserve">Войдите в систему и авторизуйтесь под учетной записью сотрудника, имеющего доступ к функционалу обновления статуса начисления. </w:t>
      </w:r>
    </w:p>
    <w:p w14:paraId="3E1824A3" w14:textId="6D091BD0" w:rsidR="002739F2" w:rsidRDefault="002739F2" w:rsidP="009B22DE">
      <w:pPr>
        <w:spacing w:after="0" w:line="276" w:lineRule="auto"/>
        <w:ind w:left="0" w:firstLine="566"/>
        <w:contextualSpacing/>
      </w:pPr>
      <w:r>
        <w:t>Для обновления статуса квитирования начисления, надо обновить статус начисления.</w:t>
      </w:r>
    </w:p>
    <w:p w14:paraId="796C7FE5" w14:textId="3798F977" w:rsidR="009B22DE" w:rsidRDefault="009B22DE" w:rsidP="009B22DE">
      <w:pPr>
        <w:spacing w:after="0" w:line="276" w:lineRule="auto"/>
        <w:ind w:left="0" w:firstLine="566"/>
        <w:contextualSpacing/>
      </w:pPr>
      <w:r>
        <w:t>Перейдите на вкладку «Реестр начислений» раздела «ГИС ГМП», в таблице найдите начисление, статус которого желаете обновить, нажмите в последнем столбце на кнопку «Действия», в выпадающем списке нажмите на строку «Обновить статус начисления» (</w:t>
      </w:r>
      <w:r w:rsidR="002739F2">
        <w:fldChar w:fldCharType="begin"/>
      </w:r>
      <w:r w:rsidR="002739F2">
        <w:instrText xml:space="preserve"> REF _Ref497300567 \h </w:instrText>
      </w:r>
      <w:r w:rsidR="002739F2">
        <w:fldChar w:fldCharType="separate"/>
      </w:r>
      <w:r w:rsidR="002739F2">
        <w:t xml:space="preserve">Рисунок </w:t>
      </w:r>
      <w:r w:rsidR="002739F2">
        <w:rPr>
          <w:noProof/>
        </w:rPr>
        <w:t>2</w:t>
      </w:r>
      <w:r w:rsidR="002739F2">
        <w:t>.</w:t>
      </w:r>
      <w:r w:rsidR="002739F2">
        <w:rPr>
          <w:noProof/>
        </w:rPr>
        <w:t>30</w:t>
      </w:r>
      <w:r w:rsidR="002739F2">
        <w:fldChar w:fldCharType="end"/>
      </w:r>
      <w:r>
        <w:t xml:space="preserve">). </w:t>
      </w:r>
    </w:p>
    <w:p w14:paraId="52737CC9" w14:textId="3D8BF44B" w:rsidR="009B22DE" w:rsidRDefault="009B22DE" w:rsidP="009B22DE">
      <w:pPr>
        <w:pStyle w:val="af8"/>
      </w:pPr>
      <w:r>
        <w:drawing>
          <wp:inline distT="0" distB="0" distL="0" distR="0" wp14:anchorId="1296622C" wp14:editId="500727BA">
            <wp:extent cx="6467475" cy="15144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709F4" w14:textId="596BBCC3" w:rsidR="009B22DE" w:rsidRDefault="009B22DE" w:rsidP="009B22DE">
      <w:pPr>
        <w:pStyle w:val="af7"/>
      </w:pPr>
      <w:bookmarkStart w:id="62" w:name="_Ref497300567"/>
      <w:r>
        <w:t xml:space="preserve">Рисунок </w:t>
      </w:r>
      <w:fldSimple w:instr=" STYLEREF 1 \s ">
        <w:r w:rsidR="002739F2">
          <w:rPr>
            <w:noProof/>
          </w:rPr>
          <w:t>2</w:t>
        </w:r>
      </w:fldSimple>
      <w:r>
        <w:t>.</w:t>
      </w:r>
      <w:fldSimple w:instr=" SEQ Рисунок \* ARABIC \s 1 ">
        <w:r w:rsidR="002739F2">
          <w:rPr>
            <w:noProof/>
          </w:rPr>
          <w:t>30</w:t>
        </w:r>
      </w:fldSimple>
      <w:bookmarkEnd w:id="62"/>
      <w:r>
        <w:t xml:space="preserve"> – </w:t>
      </w:r>
      <w:r w:rsidR="002739F2">
        <w:t>Обновление статуса</w:t>
      </w:r>
      <w:r>
        <w:t xml:space="preserve"> начисления</w:t>
      </w:r>
    </w:p>
    <w:p w14:paraId="488DC396" w14:textId="77777777" w:rsidR="00591D7F" w:rsidRDefault="00591D7F" w:rsidP="002E762A">
      <w:pPr>
        <w:pStyle w:val="2"/>
      </w:pPr>
      <w:bookmarkStart w:id="63" w:name="_Toc497407129"/>
      <w:bookmarkEnd w:id="55"/>
      <w:bookmarkEnd w:id="56"/>
      <w:r>
        <w:t>Аннулирование начисления</w:t>
      </w:r>
      <w:bookmarkEnd w:id="63"/>
    </w:p>
    <w:p w14:paraId="01953F44" w14:textId="77777777" w:rsidR="00591D7F" w:rsidRDefault="00591D7F" w:rsidP="00591D7F">
      <w:pPr>
        <w:spacing w:after="0" w:line="276" w:lineRule="auto"/>
        <w:ind w:left="0" w:firstLine="566"/>
        <w:contextualSpacing/>
      </w:pPr>
      <w:r>
        <w:t xml:space="preserve">Войдите в систему и авторизуйтесь под учетной записью сотрудника, имеющего доступ к функционалу аннулирования начисления. </w:t>
      </w:r>
    </w:p>
    <w:p w14:paraId="55A8CB26" w14:textId="77777777" w:rsidR="00591D7F" w:rsidRDefault="00591D7F" w:rsidP="00591D7F">
      <w:pPr>
        <w:spacing w:after="0" w:line="276" w:lineRule="auto"/>
        <w:ind w:left="0" w:firstLine="566"/>
        <w:contextualSpacing/>
      </w:pPr>
      <w:r>
        <w:t>Начисление возможно аннулировать, если статус начисления – «Зарегистрировано».</w:t>
      </w:r>
    </w:p>
    <w:p w14:paraId="47865A88" w14:textId="77777777" w:rsidR="00591D7F" w:rsidRDefault="00591D7F" w:rsidP="00591D7F">
      <w:pPr>
        <w:spacing w:after="0" w:line="276" w:lineRule="auto"/>
        <w:ind w:left="0" w:firstLine="566"/>
        <w:contextualSpacing/>
      </w:pPr>
      <w:r>
        <w:t>Перейдите на вкладку «Реестр начислений» раздела «ГИС ГМП», в таблице найдите начисление, которое желаете аннулировать, нажмите в последнем столбце на кнопку «Действия», в выпадающем списке нажмите на строку «Аннулировать начисление» (</w:t>
      </w:r>
      <w:r>
        <w:fldChar w:fldCharType="begin"/>
      </w:r>
      <w:r>
        <w:instrText xml:space="preserve"> REF _Ref468292366 \h </w:instrText>
      </w:r>
      <w:r>
        <w:fldChar w:fldCharType="separate"/>
      </w:r>
      <w:r w:rsidR="002739F2">
        <w:t xml:space="preserve">Рисунок </w:t>
      </w:r>
      <w:r w:rsidR="002739F2">
        <w:rPr>
          <w:noProof/>
        </w:rPr>
        <w:t>2</w:t>
      </w:r>
      <w:r w:rsidR="002739F2">
        <w:t>.</w:t>
      </w:r>
      <w:r w:rsidR="002739F2">
        <w:rPr>
          <w:noProof/>
        </w:rPr>
        <w:t>31</w:t>
      </w:r>
      <w:r>
        <w:fldChar w:fldCharType="end"/>
      </w:r>
      <w:r>
        <w:t xml:space="preserve">). </w:t>
      </w:r>
    </w:p>
    <w:p w14:paraId="084BDDAA" w14:textId="77777777" w:rsidR="00591D7F" w:rsidRDefault="00591D7F" w:rsidP="00591D7F">
      <w:pPr>
        <w:pStyle w:val="af8"/>
      </w:pPr>
      <w:r>
        <w:drawing>
          <wp:inline distT="0" distB="0" distL="0" distR="0" wp14:anchorId="3A9C7FCA" wp14:editId="20DF4346">
            <wp:extent cx="6562725" cy="177165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37675" w14:textId="77777777" w:rsidR="00591D7F" w:rsidRDefault="00591D7F" w:rsidP="00591D7F">
      <w:pPr>
        <w:pStyle w:val="af7"/>
      </w:pPr>
      <w:bookmarkStart w:id="64" w:name="_Ref468292366"/>
      <w:r>
        <w:t xml:space="preserve">Рисунок </w:t>
      </w:r>
      <w:fldSimple w:instr=" STYLEREF 1 \s ">
        <w:r w:rsidR="002739F2">
          <w:rPr>
            <w:noProof/>
          </w:rPr>
          <w:t>2</w:t>
        </w:r>
      </w:fldSimple>
      <w:r>
        <w:t>.</w:t>
      </w:r>
      <w:fldSimple w:instr=" SEQ Рисунок \* ARABIC \s 1 ">
        <w:r w:rsidR="002739F2">
          <w:rPr>
            <w:noProof/>
          </w:rPr>
          <w:t>31</w:t>
        </w:r>
      </w:fldSimple>
      <w:bookmarkEnd w:id="64"/>
      <w:r>
        <w:t xml:space="preserve"> – Аннулирование начисления</w:t>
      </w:r>
    </w:p>
    <w:p w14:paraId="0B644D16" w14:textId="77777777" w:rsidR="00591D7F" w:rsidRDefault="00591D7F" w:rsidP="00591D7F">
      <w:pPr>
        <w:spacing w:after="120" w:line="276" w:lineRule="auto"/>
        <w:ind w:left="0" w:firstLine="567"/>
      </w:pPr>
      <w:r>
        <w:t>Система автоматически откроет вкладку выбора электронной подписи. Удостоверьтесь, что хотите аннулировать именно это начисление и введите причину аннулирования начисления, после чего нажмите на область электронной подписи (</w:t>
      </w:r>
      <w:r>
        <w:fldChar w:fldCharType="begin"/>
      </w:r>
      <w:r>
        <w:instrText xml:space="preserve"> REF _Ref468292381 \h </w:instrText>
      </w:r>
      <w:r>
        <w:fldChar w:fldCharType="separate"/>
      </w:r>
      <w:r w:rsidR="002739F2">
        <w:t xml:space="preserve">Рисунок </w:t>
      </w:r>
      <w:r w:rsidR="002739F2">
        <w:rPr>
          <w:noProof/>
        </w:rPr>
        <w:t>2</w:t>
      </w:r>
      <w:r w:rsidR="002739F2">
        <w:t>.</w:t>
      </w:r>
      <w:r w:rsidR="002739F2">
        <w:rPr>
          <w:noProof/>
        </w:rPr>
        <w:t>32</w:t>
      </w:r>
      <w:r>
        <w:fldChar w:fldCharType="end"/>
      </w:r>
      <w:r>
        <w:t>).</w:t>
      </w:r>
    </w:p>
    <w:p w14:paraId="21EDEBA8" w14:textId="77777777" w:rsidR="00591D7F" w:rsidRDefault="00591D7F" w:rsidP="00591D7F">
      <w:pPr>
        <w:pStyle w:val="af8"/>
      </w:pPr>
      <w:r>
        <w:lastRenderedPageBreak/>
        <w:drawing>
          <wp:inline distT="0" distB="0" distL="0" distR="0" wp14:anchorId="30249492" wp14:editId="06646B1A">
            <wp:extent cx="5782482" cy="2362530"/>
            <wp:effectExtent l="0" t="0" r="0" b="0"/>
            <wp:docPr id="1611" name="Рисунок 1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" name="Подтверждение аннулирования.pn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2482" cy="236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65B61" w14:textId="77777777" w:rsidR="00591D7F" w:rsidRDefault="00591D7F" w:rsidP="00591D7F">
      <w:pPr>
        <w:pStyle w:val="af7"/>
      </w:pPr>
      <w:bookmarkStart w:id="65" w:name="_Ref468292381"/>
      <w:r>
        <w:t xml:space="preserve">Рисунок </w:t>
      </w:r>
      <w:fldSimple w:instr=" STYLEREF 1 \s ">
        <w:r w:rsidR="002739F2">
          <w:rPr>
            <w:noProof/>
          </w:rPr>
          <w:t>2</w:t>
        </w:r>
      </w:fldSimple>
      <w:r>
        <w:t>.</w:t>
      </w:r>
      <w:fldSimple w:instr=" SEQ Рисунок \* ARABIC \s 1 ">
        <w:r w:rsidR="002739F2">
          <w:rPr>
            <w:noProof/>
          </w:rPr>
          <w:t>32</w:t>
        </w:r>
      </w:fldSimple>
      <w:bookmarkEnd w:id="65"/>
      <w:r w:rsidRPr="007031B6">
        <w:t xml:space="preserve"> – Подтверждение </w:t>
      </w:r>
      <w:r>
        <w:t>аннулирования</w:t>
      </w:r>
    </w:p>
    <w:p w14:paraId="3B17C964" w14:textId="77777777" w:rsidR="00591D7F" w:rsidRDefault="00591D7F" w:rsidP="002E762A">
      <w:pPr>
        <w:pStyle w:val="2"/>
      </w:pPr>
      <w:bookmarkStart w:id="66" w:name="_Toc497407130"/>
      <w:r>
        <w:t>Деаннулирование начисления</w:t>
      </w:r>
      <w:bookmarkEnd w:id="66"/>
    </w:p>
    <w:p w14:paraId="1A95C55E" w14:textId="77777777" w:rsidR="00591D7F" w:rsidRDefault="00591D7F" w:rsidP="00591D7F">
      <w:pPr>
        <w:spacing w:after="0" w:line="276" w:lineRule="auto"/>
        <w:ind w:left="0" w:firstLine="566"/>
        <w:contextualSpacing/>
      </w:pPr>
      <w:r>
        <w:t xml:space="preserve">Войдите в систему и авторизуйтесь под учетной записью сотрудника, имеющего доступ к функционалу деаннулирования начисления. </w:t>
      </w:r>
    </w:p>
    <w:p w14:paraId="7EC157EC" w14:textId="77777777" w:rsidR="00591D7F" w:rsidRDefault="00591D7F" w:rsidP="00591D7F">
      <w:pPr>
        <w:spacing w:after="0" w:line="276" w:lineRule="auto"/>
        <w:ind w:left="0" w:firstLine="566"/>
        <w:contextualSpacing/>
      </w:pPr>
      <w:r>
        <w:t>В случае ошибочного аннулирования начисления, его можно деаннулировать.</w:t>
      </w:r>
    </w:p>
    <w:p w14:paraId="5A570274" w14:textId="77777777" w:rsidR="00591D7F" w:rsidRDefault="00591D7F" w:rsidP="00591D7F">
      <w:pPr>
        <w:spacing w:after="0" w:line="276" w:lineRule="auto"/>
        <w:ind w:left="0" w:firstLine="566"/>
        <w:contextualSpacing/>
      </w:pPr>
      <w:r>
        <w:t>Перейдите на вкладку «Реестр начислений» раздела «ГИС ГМП», в таблице найдите начисление, которое желаете деаннулировать, нажмите в последнем столбце на кнопку «Действия», в выпадающем списке нажмите на строку «Деаннулировать начисление» (</w:t>
      </w:r>
      <w:r>
        <w:fldChar w:fldCharType="begin"/>
      </w:r>
      <w:r>
        <w:instrText xml:space="preserve"> REF _Ref468292397 \h </w:instrText>
      </w:r>
      <w:r>
        <w:fldChar w:fldCharType="separate"/>
      </w:r>
      <w:r w:rsidR="002739F2">
        <w:t xml:space="preserve">Рисунок </w:t>
      </w:r>
      <w:r w:rsidR="002739F2">
        <w:rPr>
          <w:noProof/>
        </w:rPr>
        <w:t>2</w:t>
      </w:r>
      <w:r w:rsidR="002739F2">
        <w:t>.</w:t>
      </w:r>
      <w:r w:rsidR="002739F2">
        <w:rPr>
          <w:noProof/>
        </w:rPr>
        <w:t>33</w:t>
      </w:r>
      <w:r>
        <w:fldChar w:fldCharType="end"/>
      </w:r>
      <w:r>
        <w:t xml:space="preserve">). </w:t>
      </w:r>
    </w:p>
    <w:p w14:paraId="5705F095" w14:textId="77777777" w:rsidR="00591D7F" w:rsidRDefault="00591D7F" w:rsidP="00591D7F">
      <w:pPr>
        <w:pStyle w:val="af8"/>
      </w:pPr>
      <w:r>
        <w:drawing>
          <wp:inline distT="0" distB="0" distL="0" distR="0" wp14:anchorId="5D5C311C" wp14:editId="34D4F2CA">
            <wp:extent cx="6562725" cy="168592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B792B" w14:textId="77777777" w:rsidR="00591D7F" w:rsidRDefault="00591D7F" w:rsidP="00591D7F">
      <w:pPr>
        <w:pStyle w:val="af7"/>
      </w:pPr>
      <w:bookmarkStart w:id="67" w:name="_Ref468292397"/>
      <w:r>
        <w:t xml:space="preserve">Рисунок </w:t>
      </w:r>
      <w:fldSimple w:instr=" STYLEREF 1 \s ">
        <w:r w:rsidR="002739F2">
          <w:rPr>
            <w:noProof/>
          </w:rPr>
          <w:t>2</w:t>
        </w:r>
      </w:fldSimple>
      <w:r>
        <w:t>.</w:t>
      </w:r>
      <w:fldSimple w:instr=" SEQ Рисунок \* ARABIC \s 1 ">
        <w:r w:rsidR="002739F2">
          <w:rPr>
            <w:noProof/>
          </w:rPr>
          <w:t>33</w:t>
        </w:r>
      </w:fldSimple>
      <w:bookmarkEnd w:id="67"/>
      <w:r>
        <w:t xml:space="preserve"> – Деаннулирование начисления</w:t>
      </w:r>
    </w:p>
    <w:p w14:paraId="799435D1" w14:textId="77777777" w:rsidR="00591D7F" w:rsidRDefault="00591D7F" w:rsidP="00591D7F">
      <w:pPr>
        <w:spacing w:after="120" w:line="276" w:lineRule="auto"/>
        <w:ind w:left="0" w:firstLine="567"/>
      </w:pPr>
      <w:r>
        <w:t>Система автоматически откроет вкладку выбора электронной подписи. Удостоверьтесь, что хотите деаннулировать именно это начисление, после чего нажмите на область электронной подписи (</w:t>
      </w:r>
      <w:r>
        <w:fldChar w:fldCharType="begin"/>
      </w:r>
      <w:r>
        <w:instrText xml:space="preserve"> REF _Ref468292413 \h </w:instrText>
      </w:r>
      <w:r>
        <w:fldChar w:fldCharType="separate"/>
      </w:r>
      <w:r w:rsidR="002739F2">
        <w:t xml:space="preserve">Рисунок </w:t>
      </w:r>
      <w:r w:rsidR="002739F2">
        <w:rPr>
          <w:noProof/>
        </w:rPr>
        <w:t>2</w:t>
      </w:r>
      <w:r w:rsidR="002739F2">
        <w:t>.</w:t>
      </w:r>
      <w:r w:rsidR="002739F2">
        <w:rPr>
          <w:noProof/>
        </w:rPr>
        <w:t>34</w:t>
      </w:r>
      <w:r>
        <w:fldChar w:fldCharType="end"/>
      </w:r>
      <w:r>
        <w:t>).</w:t>
      </w:r>
    </w:p>
    <w:p w14:paraId="45E192E7" w14:textId="77777777" w:rsidR="00591D7F" w:rsidRDefault="00591D7F" w:rsidP="00591D7F">
      <w:pPr>
        <w:pStyle w:val="af8"/>
      </w:pPr>
      <w:r>
        <w:lastRenderedPageBreak/>
        <w:drawing>
          <wp:inline distT="0" distB="0" distL="0" distR="0" wp14:anchorId="6872ED45" wp14:editId="1C05719F">
            <wp:extent cx="5734050" cy="22860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CD8B0B" w14:textId="77777777" w:rsidR="00591D7F" w:rsidRDefault="00591D7F" w:rsidP="00591D7F">
      <w:pPr>
        <w:pStyle w:val="af7"/>
      </w:pPr>
      <w:bookmarkStart w:id="68" w:name="_Ref468292413"/>
      <w:r>
        <w:t xml:space="preserve">Рисунок </w:t>
      </w:r>
      <w:fldSimple w:instr=" STYLEREF 1 \s ">
        <w:r w:rsidR="002739F2">
          <w:rPr>
            <w:noProof/>
          </w:rPr>
          <w:t>2</w:t>
        </w:r>
      </w:fldSimple>
      <w:r>
        <w:t>.</w:t>
      </w:r>
      <w:fldSimple w:instr=" SEQ Рисунок \* ARABIC \s 1 ">
        <w:r w:rsidR="002739F2">
          <w:rPr>
            <w:noProof/>
          </w:rPr>
          <w:t>34</w:t>
        </w:r>
      </w:fldSimple>
      <w:bookmarkEnd w:id="68"/>
      <w:r w:rsidRPr="007031B6">
        <w:t xml:space="preserve"> – Подтверждение </w:t>
      </w:r>
      <w:r>
        <w:t>деаннулирования</w:t>
      </w:r>
    </w:p>
    <w:p w14:paraId="5C7DEE51" w14:textId="77777777" w:rsidR="002346C8" w:rsidRPr="002346C8" w:rsidRDefault="002346C8" w:rsidP="002751F5">
      <w:pPr>
        <w:pStyle w:val="2"/>
      </w:pPr>
      <w:bookmarkStart w:id="69" w:name="_Toc497407131"/>
      <w:r w:rsidRPr="002346C8">
        <w:t>Просмотр истории запросов по начислению</w:t>
      </w:r>
      <w:bookmarkEnd w:id="69"/>
      <w:r w:rsidRPr="002346C8">
        <w:t xml:space="preserve"> </w:t>
      </w:r>
    </w:p>
    <w:p w14:paraId="034E83A7" w14:textId="77777777" w:rsidR="002346C8" w:rsidRDefault="002346C8" w:rsidP="007A0045">
      <w:pPr>
        <w:spacing w:line="276" w:lineRule="auto"/>
        <w:ind w:left="0" w:firstLine="566"/>
      </w:pPr>
      <w:r>
        <w:t xml:space="preserve">Войдите в систему и авторизуйтесь под учетной записью сотрудника, имеющего доступ к просмотру начислений.  </w:t>
      </w:r>
    </w:p>
    <w:p w14:paraId="761D563C" w14:textId="606D5E2F" w:rsidR="002346C8" w:rsidRDefault="002346C8" w:rsidP="007A0045">
      <w:pPr>
        <w:spacing w:line="276" w:lineRule="auto"/>
        <w:ind w:left="0" w:firstLine="567"/>
      </w:pPr>
      <w:r>
        <w:t>На вкладке «Реестр начислений» выберите для начисления действие «Открыть начисление». Перейдите на вкладку «История запросов» (</w:t>
      </w:r>
      <w:r w:rsidR="006F5261">
        <w:fldChar w:fldCharType="begin"/>
      </w:r>
      <w:r w:rsidR="006F5261">
        <w:instrText xml:space="preserve"> REF _Ref485303444 \h </w:instrText>
      </w:r>
      <w:r w:rsidR="006F5261">
        <w:fldChar w:fldCharType="separate"/>
      </w:r>
      <w:r w:rsidR="002739F2">
        <w:t xml:space="preserve">Рисунок </w:t>
      </w:r>
      <w:r w:rsidR="002739F2">
        <w:rPr>
          <w:noProof/>
        </w:rPr>
        <w:t>2</w:t>
      </w:r>
      <w:r w:rsidR="002739F2">
        <w:t>.</w:t>
      </w:r>
      <w:r w:rsidR="002739F2">
        <w:rPr>
          <w:noProof/>
        </w:rPr>
        <w:t>35</w:t>
      </w:r>
      <w:r w:rsidR="006F5261">
        <w:fldChar w:fldCharType="end"/>
      </w:r>
      <w:r>
        <w:t>), где вы сможете просмотреть историю запросов по выбранному начислению.</w:t>
      </w:r>
    </w:p>
    <w:p w14:paraId="7C087864" w14:textId="77777777" w:rsidR="006F5261" w:rsidRDefault="002346C8" w:rsidP="006F5261">
      <w:pPr>
        <w:pStyle w:val="af8"/>
      </w:pPr>
      <w:r>
        <w:drawing>
          <wp:inline distT="0" distB="0" distL="0" distR="0" wp14:anchorId="0D5E5F48" wp14:editId="787A0C51">
            <wp:extent cx="6743700" cy="1876425"/>
            <wp:effectExtent l="0" t="0" r="0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0CB91" w14:textId="7EA081A4" w:rsidR="002346C8" w:rsidRDefault="006F5261" w:rsidP="006F5261">
      <w:pPr>
        <w:pStyle w:val="af7"/>
      </w:pPr>
      <w:bookmarkStart w:id="70" w:name="_Ref485303444"/>
      <w:r>
        <w:t xml:space="preserve">Рисунок </w:t>
      </w:r>
      <w:fldSimple w:instr=" STYLEREF 1 \s ">
        <w:r w:rsidR="002739F2">
          <w:rPr>
            <w:noProof/>
          </w:rPr>
          <w:t>2</w:t>
        </w:r>
      </w:fldSimple>
      <w:r w:rsidR="00E77747">
        <w:t>.</w:t>
      </w:r>
      <w:fldSimple w:instr=" SEQ Рисунок \* ARABIC \s 1 ">
        <w:r w:rsidR="002739F2">
          <w:rPr>
            <w:noProof/>
          </w:rPr>
          <w:t>35</w:t>
        </w:r>
      </w:fldSimple>
      <w:bookmarkEnd w:id="70"/>
      <w:r>
        <w:t xml:space="preserve"> </w:t>
      </w:r>
      <w:r w:rsidR="00727D27">
        <w:t>–</w:t>
      </w:r>
      <w:r w:rsidR="002346C8">
        <w:t xml:space="preserve"> Просмотр истории запросов по начислению</w:t>
      </w:r>
    </w:p>
    <w:p w14:paraId="69F2DA67" w14:textId="6ABAC675" w:rsidR="00FF5EFE" w:rsidRDefault="00FF5EFE" w:rsidP="002751F5">
      <w:pPr>
        <w:pStyle w:val="2"/>
      </w:pPr>
      <w:bookmarkStart w:id="71" w:name="_Toc497407132"/>
      <w:r>
        <w:t>Настройка справочника счетов</w:t>
      </w:r>
      <w:bookmarkEnd w:id="71"/>
    </w:p>
    <w:p w14:paraId="24B183BA" w14:textId="77777777" w:rsidR="00FF5EFE" w:rsidRDefault="00FF5EFE" w:rsidP="007A0045">
      <w:pPr>
        <w:spacing w:after="0" w:line="276" w:lineRule="auto"/>
        <w:ind w:left="0" w:firstLine="566"/>
        <w:contextualSpacing/>
      </w:pPr>
      <w:bookmarkStart w:id="72" w:name="OLE_LINK7"/>
      <w:bookmarkStart w:id="73" w:name="OLE_LINK8"/>
      <w:bookmarkStart w:id="74" w:name="OLE_LINK9"/>
      <w:r>
        <w:t>Войдите в систему и авторизуйтесь под учетной записью сотрудника, имеющего доступ к функционалу настройки справочника счетов.</w:t>
      </w:r>
    </w:p>
    <w:p w14:paraId="4C32BD80" w14:textId="6B79FFAF" w:rsidR="00CA7C14" w:rsidRDefault="00CA7C14" w:rsidP="007A0045">
      <w:pPr>
        <w:spacing w:after="120" w:line="276" w:lineRule="auto"/>
        <w:ind w:left="0" w:firstLine="567"/>
      </w:pPr>
      <w:r>
        <w:t>Выберите раздел</w:t>
      </w:r>
      <w:r w:rsidR="00FF5EFE">
        <w:t xml:space="preserve"> «</w:t>
      </w:r>
      <w:r w:rsidRPr="00CA7C14">
        <w:t>Справочники</w:t>
      </w:r>
      <w:r>
        <w:t>» и, в появившемся меню, выбери</w:t>
      </w:r>
      <w:r w:rsidR="00430468">
        <w:t>те пункт «Счета» (</w:t>
      </w:r>
      <w:r w:rsidR="002751F5">
        <w:fldChar w:fldCharType="begin"/>
      </w:r>
      <w:r w:rsidR="002751F5">
        <w:instrText xml:space="preserve"> REF _Ref468292459 \h </w:instrText>
      </w:r>
      <w:r w:rsidR="002751F5">
        <w:fldChar w:fldCharType="separate"/>
      </w:r>
      <w:r w:rsidR="002739F2">
        <w:t xml:space="preserve">Рисунок </w:t>
      </w:r>
      <w:r w:rsidR="002739F2">
        <w:rPr>
          <w:noProof/>
        </w:rPr>
        <w:t>2</w:t>
      </w:r>
      <w:r w:rsidR="002739F2">
        <w:t>.</w:t>
      </w:r>
      <w:r w:rsidR="002739F2">
        <w:rPr>
          <w:noProof/>
        </w:rPr>
        <w:t>36</w:t>
      </w:r>
      <w:r w:rsidR="002751F5">
        <w:fldChar w:fldCharType="end"/>
      </w:r>
      <w:r w:rsidR="00430468">
        <w:t>).</w:t>
      </w:r>
    </w:p>
    <w:p w14:paraId="53DAB7B8" w14:textId="77777777" w:rsidR="002751F5" w:rsidRDefault="00430468" w:rsidP="00DD31D1">
      <w:pPr>
        <w:pStyle w:val="af8"/>
      </w:pPr>
      <w:r>
        <w:lastRenderedPageBreak/>
        <w:drawing>
          <wp:inline distT="0" distB="0" distL="0" distR="0" wp14:anchorId="3F745D43" wp14:editId="31D75C78">
            <wp:extent cx="4105275" cy="1362075"/>
            <wp:effectExtent l="0" t="0" r="9525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9CC425" w14:textId="0545472E" w:rsidR="00CA7C14" w:rsidRDefault="002751F5" w:rsidP="00DD31D1">
      <w:pPr>
        <w:pStyle w:val="af7"/>
      </w:pPr>
      <w:bookmarkStart w:id="75" w:name="_Ref468292459"/>
      <w:r>
        <w:t xml:space="preserve">Рисунок </w:t>
      </w:r>
      <w:fldSimple w:instr=" STYLEREF 1 \s ">
        <w:r w:rsidR="002739F2">
          <w:rPr>
            <w:noProof/>
          </w:rPr>
          <w:t>2</w:t>
        </w:r>
      </w:fldSimple>
      <w:r w:rsidR="00E77747">
        <w:t>.</w:t>
      </w:r>
      <w:fldSimple w:instr=" SEQ Рисунок \* ARABIC \s 1 ">
        <w:r w:rsidR="002739F2">
          <w:rPr>
            <w:noProof/>
          </w:rPr>
          <w:t>36</w:t>
        </w:r>
      </w:fldSimple>
      <w:bookmarkEnd w:id="75"/>
      <w:r w:rsidR="00CA7C14">
        <w:t xml:space="preserve"> – Переход в справочник счетов</w:t>
      </w:r>
    </w:p>
    <w:p w14:paraId="1A80CB57" w14:textId="79CC9B84" w:rsidR="001C25C6" w:rsidRDefault="00FF5EFE" w:rsidP="007A0045">
      <w:pPr>
        <w:spacing w:after="120" w:line="276" w:lineRule="auto"/>
        <w:ind w:left="0" w:firstLine="567"/>
      </w:pPr>
      <w:r>
        <w:t>Для создания нового счет</w:t>
      </w:r>
      <w:r w:rsidR="00D02189">
        <w:t>а</w:t>
      </w:r>
      <w:r>
        <w:t xml:space="preserve"> требуется перейти на </w:t>
      </w:r>
      <w:r w:rsidR="00CA7C14">
        <w:t>вкладку</w:t>
      </w:r>
      <w:r>
        <w:t xml:space="preserve"> «Новый счет»</w:t>
      </w:r>
      <w:r w:rsidR="00CA7C14">
        <w:t>, где необходимо заполнить, как минимум, обязательные поля (Отмеченные звездочкой) и нажать на кнопку «Сохранить счёт» для создания новой записи справочника</w:t>
      </w:r>
      <w:r w:rsidR="005A6ADF">
        <w:t xml:space="preserve"> (</w:t>
      </w:r>
      <w:r w:rsidR="002751F5">
        <w:fldChar w:fldCharType="begin"/>
      </w:r>
      <w:r w:rsidR="002751F5">
        <w:instrText xml:space="preserve"> REF _Ref468292476 \h </w:instrText>
      </w:r>
      <w:r w:rsidR="002751F5">
        <w:fldChar w:fldCharType="separate"/>
      </w:r>
      <w:r w:rsidR="002739F2">
        <w:t xml:space="preserve">Рисунок </w:t>
      </w:r>
      <w:r w:rsidR="002739F2">
        <w:rPr>
          <w:noProof/>
        </w:rPr>
        <w:t>2</w:t>
      </w:r>
      <w:r w:rsidR="002739F2">
        <w:t>.</w:t>
      </w:r>
      <w:r w:rsidR="002739F2">
        <w:rPr>
          <w:noProof/>
        </w:rPr>
        <w:t>37</w:t>
      </w:r>
      <w:r w:rsidR="002751F5">
        <w:fldChar w:fldCharType="end"/>
      </w:r>
      <w:r w:rsidR="005A6ADF">
        <w:t>)</w:t>
      </w:r>
      <w:r>
        <w:t xml:space="preserve">. </w:t>
      </w:r>
    </w:p>
    <w:p w14:paraId="74F695AD" w14:textId="77777777" w:rsidR="002751F5" w:rsidRDefault="005264AE" w:rsidP="00DD31D1">
      <w:pPr>
        <w:pStyle w:val="af8"/>
      </w:pPr>
      <w:r>
        <w:drawing>
          <wp:inline distT="0" distB="0" distL="0" distR="0" wp14:anchorId="7E1824C6" wp14:editId="21D77B57">
            <wp:extent cx="6570980" cy="1852295"/>
            <wp:effectExtent l="0" t="0" r="1270" b="0"/>
            <wp:docPr id="1617" name="Рисунок 1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" name="Новый счёт.png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185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08E47" w14:textId="2C5AB865" w:rsidR="005A6ADF" w:rsidRDefault="002751F5" w:rsidP="00DD31D1">
      <w:pPr>
        <w:pStyle w:val="af7"/>
      </w:pPr>
      <w:bookmarkStart w:id="76" w:name="_Ref468292476"/>
      <w:r>
        <w:t xml:space="preserve">Рисунок </w:t>
      </w:r>
      <w:fldSimple w:instr=" STYLEREF 1 \s ">
        <w:r w:rsidR="002739F2">
          <w:rPr>
            <w:noProof/>
          </w:rPr>
          <w:t>2</w:t>
        </w:r>
      </w:fldSimple>
      <w:r w:rsidR="00E77747">
        <w:t>.</w:t>
      </w:r>
      <w:fldSimple w:instr=" SEQ Рисунок \* ARABIC \s 1 ">
        <w:r w:rsidR="002739F2">
          <w:rPr>
            <w:noProof/>
          </w:rPr>
          <w:t>37</w:t>
        </w:r>
      </w:fldSimple>
      <w:bookmarkEnd w:id="76"/>
      <w:r w:rsidR="00617720">
        <w:t xml:space="preserve"> </w:t>
      </w:r>
      <w:r w:rsidR="00727D27">
        <w:t xml:space="preserve">– </w:t>
      </w:r>
      <w:r w:rsidR="00617720">
        <w:t>Создание</w:t>
      </w:r>
      <w:r w:rsidR="005A6ADF">
        <w:t xml:space="preserve"> </w:t>
      </w:r>
      <w:r w:rsidR="00617720">
        <w:t>н</w:t>
      </w:r>
      <w:r w:rsidR="005A6ADF">
        <w:t>ов</w:t>
      </w:r>
      <w:r w:rsidR="00617720">
        <w:t>ого</w:t>
      </w:r>
      <w:r w:rsidR="005A6ADF">
        <w:t xml:space="preserve"> счет</w:t>
      </w:r>
      <w:r w:rsidR="00617720">
        <w:t>а</w:t>
      </w:r>
    </w:p>
    <w:p w14:paraId="42201EAF" w14:textId="5B4A63D0" w:rsidR="00CA7C14" w:rsidRDefault="00CA7C14" w:rsidP="007A0045">
      <w:pPr>
        <w:spacing w:after="120" w:line="276" w:lineRule="auto"/>
        <w:ind w:left="0" w:firstLine="567"/>
      </w:pPr>
      <w:r>
        <w:t xml:space="preserve">На </w:t>
      </w:r>
      <w:r w:rsidR="001B7747">
        <w:t>вкладке</w:t>
      </w:r>
      <w:r>
        <w:t xml:space="preserve"> «Реестр счетов» пользователю доступно редактирование и удаление созданных счетов</w:t>
      </w:r>
      <w:r w:rsidR="001B7747">
        <w:t xml:space="preserve"> (</w:t>
      </w:r>
      <w:r w:rsidR="002751F5">
        <w:fldChar w:fldCharType="begin"/>
      </w:r>
      <w:r w:rsidR="002751F5">
        <w:instrText xml:space="preserve"> REF _Ref468292487 \h </w:instrText>
      </w:r>
      <w:r w:rsidR="002751F5">
        <w:fldChar w:fldCharType="separate"/>
      </w:r>
      <w:r w:rsidR="002739F2">
        <w:t xml:space="preserve">Рисунок </w:t>
      </w:r>
      <w:r w:rsidR="002739F2">
        <w:rPr>
          <w:noProof/>
        </w:rPr>
        <w:t>2</w:t>
      </w:r>
      <w:r w:rsidR="002739F2">
        <w:t>.</w:t>
      </w:r>
      <w:r w:rsidR="002739F2">
        <w:rPr>
          <w:noProof/>
        </w:rPr>
        <w:t>38</w:t>
      </w:r>
      <w:r w:rsidR="002751F5">
        <w:fldChar w:fldCharType="end"/>
      </w:r>
      <w:r w:rsidR="001B7747">
        <w:t>)</w:t>
      </w:r>
      <w:r>
        <w:t xml:space="preserve">. </w:t>
      </w:r>
    </w:p>
    <w:p w14:paraId="52B2BFC6" w14:textId="77777777" w:rsidR="002751F5" w:rsidRDefault="007C2F0E" w:rsidP="00DD31D1">
      <w:pPr>
        <w:pStyle w:val="af8"/>
      </w:pPr>
      <w:r>
        <w:drawing>
          <wp:inline distT="0" distB="0" distL="0" distR="0" wp14:anchorId="22DDE3AE" wp14:editId="70F14124">
            <wp:extent cx="6570980" cy="567690"/>
            <wp:effectExtent l="0" t="0" r="1270" b="3810"/>
            <wp:docPr id="1618" name="Рисунок 1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" name="реестр счетов.pn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56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F1189" w14:textId="7DD5E046" w:rsidR="00FF5EFE" w:rsidRDefault="002751F5" w:rsidP="00DD31D1">
      <w:pPr>
        <w:pStyle w:val="af7"/>
      </w:pPr>
      <w:bookmarkStart w:id="77" w:name="_Ref468292487"/>
      <w:r>
        <w:t xml:space="preserve">Рисунок </w:t>
      </w:r>
      <w:fldSimple w:instr=" STYLEREF 1 \s ">
        <w:r w:rsidR="002739F2">
          <w:rPr>
            <w:noProof/>
          </w:rPr>
          <w:t>2</w:t>
        </w:r>
      </w:fldSimple>
      <w:r w:rsidR="00E77747">
        <w:t>.</w:t>
      </w:r>
      <w:fldSimple w:instr=" SEQ Рисунок \* ARABIC \s 1 ">
        <w:r w:rsidR="002739F2">
          <w:rPr>
            <w:noProof/>
          </w:rPr>
          <w:t>38</w:t>
        </w:r>
      </w:fldSimple>
      <w:bookmarkEnd w:id="77"/>
      <w:r w:rsidR="001B7747">
        <w:t xml:space="preserve"> – Реестр счетов</w:t>
      </w:r>
    </w:p>
    <w:p w14:paraId="1015913C" w14:textId="6A4AC954" w:rsidR="007D0AB4" w:rsidRDefault="00FF5EFE" w:rsidP="002751F5">
      <w:pPr>
        <w:pStyle w:val="2"/>
      </w:pPr>
      <w:bookmarkStart w:id="78" w:name="_Toc497407133"/>
      <w:bookmarkEnd w:id="72"/>
      <w:bookmarkEnd w:id="73"/>
      <w:bookmarkEnd w:id="74"/>
      <w:r>
        <w:t>Настройка справочника плательщико</w:t>
      </w:r>
      <w:r w:rsidR="007D0AB4">
        <w:t>в</w:t>
      </w:r>
      <w:bookmarkEnd w:id="78"/>
    </w:p>
    <w:p w14:paraId="7856063B" w14:textId="77777777" w:rsidR="007D0AB4" w:rsidRDefault="007D0AB4" w:rsidP="007A0045">
      <w:pPr>
        <w:spacing w:after="0" w:line="276" w:lineRule="auto"/>
        <w:ind w:left="0" w:firstLine="566"/>
        <w:contextualSpacing/>
      </w:pPr>
      <w:r>
        <w:t>Войдите в систему и авторизуйтесь под учетной записью сотрудника, имеющего доступ к функционалу настройки справочника плательщиков.</w:t>
      </w:r>
    </w:p>
    <w:p w14:paraId="173A0A49" w14:textId="00DB130A" w:rsidR="007D0AB4" w:rsidRDefault="007D0AB4" w:rsidP="007A0045">
      <w:pPr>
        <w:spacing w:after="120" w:line="276" w:lineRule="auto"/>
        <w:ind w:left="0" w:firstLine="567"/>
      </w:pPr>
      <w:r>
        <w:t>Выберите раздел «</w:t>
      </w:r>
      <w:r w:rsidRPr="00CA7C14">
        <w:t>Справочники</w:t>
      </w:r>
      <w:r>
        <w:t>» и, в появившемся меню, выберите пункт «Плательщики» (</w:t>
      </w:r>
      <w:r w:rsidR="002751F5">
        <w:fldChar w:fldCharType="begin"/>
      </w:r>
      <w:r w:rsidR="002751F5">
        <w:instrText xml:space="preserve"> REF _Ref468292501 \h </w:instrText>
      </w:r>
      <w:r w:rsidR="002751F5">
        <w:fldChar w:fldCharType="separate"/>
      </w:r>
      <w:r w:rsidR="002739F2">
        <w:t xml:space="preserve">Рисунок </w:t>
      </w:r>
      <w:r w:rsidR="002739F2">
        <w:rPr>
          <w:noProof/>
        </w:rPr>
        <w:t>2</w:t>
      </w:r>
      <w:r w:rsidR="002739F2">
        <w:t>.</w:t>
      </w:r>
      <w:r w:rsidR="002739F2">
        <w:rPr>
          <w:noProof/>
        </w:rPr>
        <w:t>39</w:t>
      </w:r>
      <w:r w:rsidR="002751F5">
        <w:fldChar w:fldCharType="end"/>
      </w:r>
      <w:r>
        <w:t>).</w:t>
      </w:r>
    </w:p>
    <w:p w14:paraId="55F305A6" w14:textId="77777777" w:rsidR="002751F5" w:rsidRDefault="007D0AB4" w:rsidP="00DD31D1">
      <w:pPr>
        <w:pStyle w:val="af8"/>
      </w:pPr>
      <w:r>
        <w:drawing>
          <wp:inline distT="0" distB="0" distL="0" distR="0" wp14:anchorId="3EBF73A7" wp14:editId="51C4A243">
            <wp:extent cx="4029075" cy="1257300"/>
            <wp:effectExtent l="0" t="0" r="9525" b="0"/>
            <wp:docPr id="1600" name="Рисунок 1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9D5F3" w14:textId="71054632" w:rsidR="007D0AB4" w:rsidRDefault="002751F5" w:rsidP="00DD31D1">
      <w:pPr>
        <w:pStyle w:val="af7"/>
      </w:pPr>
      <w:bookmarkStart w:id="79" w:name="_Ref468292501"/>
      <w:r>
        <w:t xml:space="preserve">Рисунок </w:t>
      </w:r>
      <w:fldSimple w:instr=" STYLEREF 1 \s ">
        <w:r w:rsidR="002739F2">
          <w:rPr>
            <w:noProof/>
          </w:rPr>
          <w:t>2</w:t>
        </w:r>
      </w:fldSimple>
      <w:r w:rsidR="00E77747">
        <w:t>.</w:t>
      </w:r>
      <w:fldSimple w:instr=" SEQ Рисунок \* ARABIC \s 1 ">
        <w:r w:rsidR="002739F2">
          <w:rPr>
            <w:noProof/>
          </w:rPr>
          <w:t>39</w:t>
        </w:r>
      </w:fldSimple>
      <w:bookmarkEnd w:id="79"/>
      <w:r w:rsidR="007D0AB4">
        <w:t xml:space="preserve"> – Переход в справочник плательщиков</w:t>
      </w:r>
    </w:p>
    <w:p w14:paraId="22D1863F" w14:textId="40CC62CB" w:rsidR="007D0AB4" w:rsidRDefault="007D0AB4" w:rsidP="007A0045">
      <w:pPr>
        <w:spacing w:after="120" w:line="276" w:lineRule="auto"/>
        <w:ind w:left="0" w:firstLine="567"/>
      </w:pPr>
      <w:r>
        <w:lastRenderedPageBreak/>
        <w:t>Для создания нового плательщика требуется перейти на вкладку «Новый плательщик», где необходимо заполнить поля с данными плательщика и нажать на кнопку «Сохранить плательщика» для создания новой записи справочника (</w:t>
      </w:r>
      <w:r w:rsidR="002751F5">
        <w:fldChar w:fldCharType="begin"/>
      </w:r>
      <w:r w:rsidR="002751F5">
        <w:instrText xml:space="preserve"> REF _Ref468292513 \h </w:instrText>
      </w:r>
      <w:r w:rsidR="002751F5">
        <w:fldChar w:fldCharType="separate"/>
      </w:r>
      <w:r w:rsidR="002739F2">
        <w:t xml:space="preserve">Рисунок </w:t>
      </w:r>
      <w:r w:rsidR="002739F2">
        <w:rPr>
          <w:noProof/>
        </w:rPr>
        <w:t>2</w:t>
      </w:r>
      <w:r w:rsidR="002739F2">
        <w:t>.</w:t>
      </w:r>
      <w:r w:rsidR="002739F2">
        <w:rPr>
          <w:noProof/>
        </w:rPr>
        <w:t>40</w:t>
      </w:r>
      <w:r w:rsidR="002751F5">
        <w:fldChar w:fldCharType="end"/>
      </w:r>
      <w:r>
        <w:t xml:space="preserve">). </w:t>
      </w:r>
    </w:p>
    <w:p w14:paraId="2DF43502" w14:textId="77777777" w:rsidR="002751F5" w:rsidRDefault="007D0AB4" w:rsidP="00DD31D1">
      <w:pPr>
        <w:pStyle w:val="af8"/>
      </w:pPr>
      <w:r>
        <w:drawing>
          <wp:inline distT="0" distB="0" distL="0" distR="0" wp14:anchorId="7F91C0F3" wp14:editId="15A4179A">
            <wp:extent cx="6151234" cy="1852295"/>
            <wp:effectExtent l="0" t="0" r="2540" b="0"/>
            <wp:docPr id="1620" name="Рисунок 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" name="Новый счёт.png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1234" cy="185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5F7FA" w14:textId="4112E2C8" w:rsidR="007D0AB4" w:rsidRDefault="002751F5" w:rsidP="00DD31D1">
      <w:pPr>
        <w:pStyle w:val="af7"/>
      </w:pPr>
      <w:bookmarkStart w:id="80" w:name="_Ref468292513"/>
      <w:r>
        <w:t xml:space="preserve">Рисунок </w:t>
      </w:r>
      <w:fldSimple w:instr=" STYLEREF 1 \s ">
        <w:r w:rsidR="002739F2">
          <w:rPr>
            <w:noProof/>
          </w:rPr>
          <w:t>2</w:t>
        </w:r>
      </w:fldSimple>
      <w:r w:rsidR="00E77747">
        <w:t>.</w:t>
      </w:r>
      <w:fldSimple w:instr=" SEQ Рисунок \* ARABIC \s 1 ">
        <w:r w:rsidR="002739F2">
          <w:rPr>
            <w:noProof/>
          </w:rPr>
          <w:t>40</w:t>
        </w:r>
      </w:fldSimple>
      <w:bookmarkEnd w:id="80"/>
      <w:r w:rsidR="007D0AB4">
        <w:t xml:space="preserve"> – Создание нового плательщика</w:t>
      </w:r>
    </w:p>
    <w:p w14:paraId="7FE70DD4" w14:textId="0E94C78E" w:rsidR="007D0AB4" w:rsidRDefault="007D0AB4" w:rsidP="007A0045">
      <w:pPr>
        <w:spacing w:after="120" w:line="276" w:lineRule="auto"/>
        <w:ind w:left="0" w:firstLine="567"/>
      </w:pPr>
      <w:r>
        <w:t>На вкладке «Реестр плательщиков» пользователю доступно редактирование и удаление созданных плательщиков (</w:t>
      </w:r>
      <w:r w:rsidR="002751F5">
        <w:fldChar w:fldCharType="begin"/>
      </w:r>
      <w:r w:rsidR="002751F5">
        <w:instrText xml:space="preserve"> REF _Ref468292527 \h </w:instrText>
      </w:r>
      <w:r w:rsidR="002751F5">
        <w:fldChar w:fldCharType="separate"/>
      </w:r>
      <w:r w:rsidR="002739F2">
        <w:t xml:space="preserve">Рисунок </w:t>
      </w:r>
      <w:r w:rsidR="002739F2">
        <w:rPr>
          <w:noProof/>
        </w:rPr>
        <w:t>2</w:t>
      </w:r>
      <w:r w:rsidR="002739F2">
        <w:t>.</w:t>
      </w:r>
      <w:r w:rsidR="002739F2">
        <w:rPr>
          <w:noProof/>
        </w:rPr>
        <w:t>41</w:t>
      </w:r>
      <w:r w:rsidR="002751F5">
        <w:fldChar w:fldCharType="end"/>
      </w:r>
      <w:r>
        <w:t xml:space="preserve">). </w:t>
      </w:r>
    </w:p>
    <w:p w14:paraId="20AAD2C6" w14:textId="77777777" w:rsidR="002751F5" w:rsidRDefault="007D0AB4" w:rsidP="00DD31D1">
      <w:pPr>
        <w:pStyle w:val="af8"/>
      </w:pPr>
      <w:r>
        <w:drawing>
          <wp:inline distT="0" distB="0" distL="0" distR="0" wp14:anchorId="532A2305" wp14:editId="128E59E0">
            <wp:extent cx="6570980" cy="976630"/>
            <wp:effectExtent l="0" t="0" r="1270" b="0"/>
            <wp:docPr id="1623" name="Рисунок 16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" name="Реестр плательщиков.png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97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97878" w14:textId="67A278AA" w:rsidR="007D0AB4" w:rsidRDefault="002751F5" w:rsidP="00DD31D1">
      <w:pPr>
        <w:pStyle w:val="af7"/>
      </w:pPr>
      <w:bookmarkStart w:id="81" w:name="_Ref468292527"/>
      <w:r>
        <w:t xml:space="preserve">Рисунок </w:t>
      </w:r>
      <w:fldSimple w:instr=" STYLEREF 1 \s ">
        <w:r w:rsidR="002739F2">
          <w:rPr>
            <w:noProof/>
          </w:rPr>
          <w:t>2</w:t>
        </w:r>
      </w:fldSimple>
      <w:r w:rsidR="00E77747">
        <w:t>.</w:t>
      </w:r>
      <w:fldSimple w:instr=" SEQ Рисунок \* ARABIC \s 1 ">
        <w:r w:rsidR="002739F2">
          <w:rPr>
            <w:noProof/>
          </w:rPr>
          <w:t>41</w:t>
        </w:r>
      </w:fldSimple>
      <w:bookmarkEnd w:id="81"/>
      <w:r w:rsidR="007D0AB4">
        <w:t xml:space="preserve"> – Реестр плательщиков</w:t>
      </w:r>
    </w:p>
    <w:p w14:paraId="485E69E4" w14:textId="52FF8506" w:rsidR="006543FF" w:rsidRDefault="007D0AB4" w:rsidP="002751F5">
      <w:pPr>
        <w:pStyle w:val="2"/>
      </w:pPr>
      <w:bookmarkStart w:id="82" w:name="_Toc497407134"/>
      <w:r w:rsidRPr="007F6E97">
        <w:t>Фиксирование оплаты без передачи данных в ГИС ГМП</w:t>
      </w:r>
      <w:bookmarkEnd w:id="82"/>
    </w:p>
    <w:p w14:paraId="318ED547" w14:textId="77777777" w:rsidR="007D0AB4" w:rsidRDefault="007D0AB4" w:rsidP="007A0045">
      <w:pPr>
        <w:spacing w:after="0" w:line="276" w:lineRule="auto"/>
        <w:ind w:left="0" w:firstLine="566"/>
        <w:contextualSpacing/>
        <w:rPr>
          <w:szCs w:val="24"/>
        </w:rPr>
      </w:pPr>
      <w:r>
        <w:t>Пользователю также доступно «</w:t>
      </w:r>
      <w:r w:rsidRPr="00145040">
        <w:rPr>
          <w:szCs w:val="24"/>
        </w:rPr>
        <w:t>Зафиксировать оплату</w:t>
      </w:r>
      <w:r>
        <w:rPr>
          <w:szCs w:val="24"/>
        </w:rPr>
        <w:t>»</w:t>
      </w:r>
      <w:r w:rsidRPr="00145040">
        <w:rPr>
          <w:szCs w:val="24"/>
        </w:rPr>
        <w:t xml:space="preserve"> – </w:t>
      </w:r>
      <w:r>
        <w:rPr>
          <w:szCs w:val="24"/>
        </w:rPr>
        <w:t>внести данные об оплате, которые</w:t>
      </w:r>
      <w:r w:rsidRPr="00145040">
        <w:rPr>
          <w:szCs w:val="24"/>
        </w:rPr>
        <w:t xml:space="preserve"> не предаются в ГИС ГМП, а отображаются в системе, в реестре </w:t>
      </w:r>
      <w:r>
        <w:rPr>
          <w:szCs w:val="24"/>
        </w:rPr>
        <w:t>начислений</w:t>
      </w:r>
      <w:r w:rsidRPr="00145040">
        <w:rPr>
          <w:szCs w:val="24"/>
        </w:rPr>
        <w:t xml:space="preserve"> в столбце «Оплата по платежному </w:t>
      </w:r>
      <w:r w:rsidRPr="009424B0">
        <w:rPr>
          <w:szCs w:val="24"/>
        </w:rPr>
        <w:t>документу</w:t>
      </w:r>
      <w:r w:rsidRPr="00145040">
        <w:rPr>
          <w:szCs w:val="24"/>
        </w:rPr>
        <w:t>»</w:t>
      </w:r>
      <w:r>
        <w:rPr>
          <w:szCs w:val="24"/>
        </w:rPr>
        <w:t>.</w:t>
      </w:r>
    </w:p>
    <w:p w14:paraId="4F98CC80" w14:textId="77777777" w:rsidR="007D0AB4" w:rsidRDefault="007D0AB4" w:rsidP="007A0045">
      <w:pPr>
        <w:spacing w:after="0" w:line="276" w:lineRule="auto"/>
        <w:ind w:left="0" w:firstLine="566"/>
        <w:contextualSpacing/>
      </w:pPr>
      <w:r>
        <w:t xml:space="preserve">Для этого войдите в систему и авторизуйтесь под учетной записью сотрудника, имеющего доступ к работе с начислениями. </w:t>
      </w:r>
    </w:p>
    <w:p w14:paraId="33EA1DD2" w14:textId="42D590B6" w:rsidR="007D0AB4" w:rsidRDefault="007D0AB4" w:rsidP="007A0045">
      <w:pPr>
        <w:spacing w:after="120" w:line="276" w:lineRule="auto"/>
        <w:ind w:left="0" w:firstLine="567"/>
        <w:rPr>
          <w:szCs w:val="24"/>
        </w:rPr>
      </w:pPr>
      <w:r>
        <w:t>Перейдите на вкладку «Реестр начислений» раздела «ГИС ГМП», нажмите напротив начисления, которое хотите квитировать, кнопку «Действия», выберите «</w:t>
      </w:r>
      <w:r>
        <w:rPr>
          <w:szCs w:val="24"/>
        </w:rPr>
        <w:t>Зафиксировать оплату</w:t>
      </w:r>
      <w:r>
        <w:t>» (</w:t>
      </w:r>
      <w:r w:rsidR="002751F5">
        <w:fldChar w:fldCharType="begin"/>
      </w:r>
      <w:r w:rsidR="002751F5">
        <w:instrText xml:space="preserve"> REF _Ref468292543 \h </w:instrText>
      </w:r>
      <w:r w:rsidR="002751F5">
        <w:fldChar w:fldCharType="separate"/>
      </w:r>
      <w:r w:rsidR="002739F2">
        <w:t xml:space="preserve">Рисунок </w:t>
      </w:r>
      <w:r w:rsidR="002739F2">
        <w:rPr>
          <w:noProof/>
        </w:rPr>
        <w:t>2</w:t>
      </w:r>
      <w:r w:rsidR="002739F2">
        <w:t>.</w:t>
      </w:r>
      <w:r w:rsidR="002739F2">
        <w:rPr>
          <w:noProof/>
        </w:rPr>
        <w:t>42</w:t>
      </w:r>
      <w:r w:rsidR="002751F5">
        <w:fldChar w:fldCharType="end"/>
      </w:r>
      <w:r>
        <w:t>).</w:t>
      </w:r>
    </w:p>
    <w:p w14:paraId="73AA0AAE" w14:textId="77777777" w:rsidR="002751F5" w:rsidRDefault="007D0AB4" w:rsidP="00DD31D1">
      <w:pPr>
        <w:pStyle w:val="af8"/>
      </w:pPr>
      <w:r>
        <w:drawing>
          <wp:inline distT="0" distB="0" distL="0" distR="0" wp14:anchorId="6DA686A4" wp14:editId="28882E3A">
            <wp:extent cx="6570980" cy="1609725"/>
            <wp:effectExtent l="0" t="0" r="1270" b="9525"/>
            <wp:docPr id="2956" name="Рисунок 2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6" name="Зафиксировать оплату.png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A53B2" w14:textId="4E7407D3" w:rsidR="007D0AB4" w:rsidRDefault="002751F5" w:rsidP="00DD31D1">
      <w:pPr>
        <w:pStyle w:val="af7"/>
      </w:pPr>
      <w:bookmarkStart w:id="83" w:name="_Ref468292543"/>
      <w:r>
        <w:t xml:space="preserve">Рисунок </w:t>
      </w:r>
      <w:fldSimple w:instr=" STYLEREF 1 \s ">
        <w:r w:rsidR="002739F2">
          <w:rPr>
            <w:noProof/>
          </w:rPr>
          <w:t>2</w:t>
        </w:r>
      </w:fldSimple>
      <w:r w:rsidR="00E77747">
        <w:t>.</w:t>
      </w:r>
      <w:fldSimple w:instr=" SEQ Рисунок \* ARABIC \s 1 ">
        <w:r w:rsidR="002739F2">
          <w:rPr>
            <w:noProof/>
          </w:rPr>
          <w:t>42</w:t>
        </w:r>
      </w:fldSimple>
      <w:bookmarkEnd w:id="83"/>
      <w:r w:rsidR="007D0AB4">
        <w:t xml:space="preserve"> – Зафиксировать оплату</w:t>
      </w:r>
    </w:p>
    <w:p w14:paraId="2EE9A7A9" w14:textId="2C49EC18" w:rsidR="007D0AB4" w:rsidRDefault="007D0AB4" w:rsidP="007A0045">
      <w:pPr>
        <w:spacing w:after="120" w:line="276" w:lineRule="auto"/>
        <w:ind w:left="0" w:firstLine="567"/>
      </w:pPr>
      <w:r>
        <w:t>Далее в открывшемся окне введите сумму оплаты и данным по платежному документу, после чего нажмите кнопку «Зафиксировать оплату» (</w:t>
      </w:r>
      <w:r w:rsidR="002751F5">
        <w:fldChar w:fldCharType="begin"/>
      </w:r>
      <w:r w:rsidR="002751F5">
        <w:instrText xml:space="preserve"> REF _Ref468292555 \h </w:instrText>
      </w:r>
      <w:r w:rsidR="002751F5">
        <w:fldChar w:fldCharType="separate"/>
      </w:r>
      <w:r w:rsidR="002739F2">
        <w:t xml:space="preserve">Рисунок </w:t>
      </w:r>
      <w:r w:rsidR="002739F2">
        <w:rPr>
          <w:noProof/>
        </w:rPr>
        <w:t>2</w:t>
      </w:r>
      <w:r w:rsidR="002739F2">
        <w:t>.</w:t>
      </w:r>
      <w:r w:rsidR="002739F2">
        <w:rPr>
          <w:noProof/>
        </w:rPr>
        <w:t>43</w:t>
      </w:r>
      <w:r w:rsidR="002751F5">
        <w:fldChar w:fldCharType="end"/>
      </w:r>
      <w:r>
        <w:t>)</w:t>
      </w:r>
      <w:r w:rsidR="002751F5">
        <w:t>.</w:t>
      </w:r>
    </w:p>
    <w:p w14:paraId="5D75CDA4" w14:textId="77777777" w:rsidR="002751F5" w:rsidRDefault="007D0AB4" w:rsidP="00DD31D1">
      <w:pPr>
        <w:pStyle w:val="af8"/>
      </w:pPr>
      <w:r>
        <w:lastRenderedPageBreak/>
        <w:drawing>
          <wp:inline distT="0" distB="0" distL="0" distR="0" wp14:anchorId="0B6234A0" wp14:editId="51899186">
            <wp:extent cx="6570980" cy="3264535"/>
            <wp:effectExtent l="0" t="0" r="1270" b="0"/>
            <wp:docPr id="2958" name="Рисунок 29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8" name="данные по платежному документу.png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326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5CF74D" w14:textId="3771C6F3" w:rsidR="007D0AB4" w:rsidRDefault="002751F5" w:rsidP="00DD31D1">
      <w:pPr>
        <w:pStyle w:val="af7"/>
      </w:pPr>
      <w:bookmarkStart w:id="84" w:name="_Ref468292555"/>
      <w:r>
        <w:t xml:space="preserve">Рисунок </w:t>
      </w:r>
      <w:fldSimple w:instr=" STYLEREF 1 \s ">
        <w:r w:rsidR="002739F2">
          <w:rPr>
            <w:noProof/>
          </w:rPr>
          <w:t>2</w:t>
        </w:r>
      </w:fldSimple>
      <w:r w:rsidR="00E77747">
        <w:t>.</w:t>
      </w:r>
      <w:fldSimple w:instr=" SEQ Рисунок \* ARABIC \s 1 ">
        <w:r w:rsidR="002739F2">
          <w:rPr>
            <w:noProof/>
          </w:rPr>
          <w:t>43</w:t>
        </w:r>
      </w:fldSimple>
      <w:bookmarkEnd w:id="84"/>
      <w:r w:rsidR="007D0AB4">
        <w:t xml:space="preserve"> – Ввод данных по платёжному документу</w:t>
      </w:r>
    </w:p>
    <w:p w14:paraId="75883D3B" w14:textId="77777777" w:rsidR="007D0AB4" w:rsidRDefault="007D0AB4" w:rsidP="002751F5">
      <w:pPr>
        <w:pStyle w:val="2"/>
      </w:pPr>
      <w:bookmarkStart w:id="85" w:name="_Toc497407135"/>
      <w:r>
        <w:t>Помещение начисления в архив</w:t>
      </w:r>
      <w:bookmarkEnd w:id="85"/>
    </w:p>
    <w:p w14:paraId="06A1EEBB" w14:textId="65AC3B24" w:rsidR="007D0AB4" w:rsidRDefault="007D0AB4" w:rsidP="007A0045">
      <w:pPr>
        <w:spacing w:line="276" w:lineRule="auto"/>
        <w:ind w:left="0" w:firstLine="567"/>
      </w:pPr>
      <w:r>
        <w:t>Пользователю также доступно «Поместить в архив»</w:t>
      </w:r>
      <w:r w:rsidR="007C70C3">
        <w:t xml:space="preserve"> –</w:t>
      </w:r>
      <w:r>
        <w:t xml:space="preserve"> о</w:t>
      </w:r>
      <w:r w:rsidR="007C70C3">
        <w:t>т</w:t>
      </w:r>
      <w:r>
        <w:t xml:space="preserve">править начисление в архив. </w:t>
      </w:r>
    </w:p>
    <w:p w14:paraId="0D503DCD" w14:textId="77777777" w:rsidR="007D0AB4" w:rsidRDefault="007D0AB4" w:rsidP="007A0045">
      <w:pPr>
        <w:spacing w:after="0" w:line="276" w:lineRule="auto"/>
        <w:ind w:left="0" w:firstLine="566"/>
        <w:contextualSpacing/>
      </w:pPr>
      <w:r>
        <w:t xml:space="preserve">Для этого войдите в систему и авторизуйтесь под учетной записью сотрудника, имеющего доступ к работе с начислениями. </w:t>
      </w:r>
    </w:p>
    <w:p w14:paraId="5A5F87FC" w14:textId="4B525422" w:rsidR="007D0AB4" w:rsidRPr="006B14BF" w:rsidRDefault="007D0AB4" w:rsidP="007A0045">
      <w:pPr>
        <w:spacing w:after="120" w:line="276" w:lineRule="auto"/>
        <w:ind w:left="0" w:firstLine="567"/>
        <w:rPr>
          <w:szCs w:val="24"/>
        </w:rPr>
      </w:pPr>
      <w:r>
        <w:t>Перейдите на вкладку «Реестр начислений» раздела «ГИС ГМП», нажмите напротив начисления, которое хотите квитировать, кнопку «Действия», выберите «</w:t>
      </w:r>
      <w:r>
        <w:rPr>
          <w:szCs w:val="24"/>
        </w:rPr>
        <w:t>Поместить в архив</w:t>
      </w:r>
      <w:r>
        <w:t>» (</w:t>
      </w:r>
      <w:r w:rsidR="002751F5">
        <w:fldChar w:fldCharType="begin"/>
      </w:r>
      <w:r w:rsidR="002751F5">
        <w:instrText xml:space="preserve"> REF _Ref468292579 \h </w:instrText>
      </w:r>
      <w:r w:rsidR="002751F5">
        <w:fldChar w:fldCharType="separate"/>
      </w:r>
      <w:r w:rsidR="002739F2">
        <w:t xml:space="preserve">Рисунок </w:t>
      </w:r>
      <w:r w:rsidR="002739F2">
        <w:rPr>
          <w:noProof/>
        </w:rPr>
        <w:t>2</w:t>
      </w:r>
      <w:r w:rsidR="002739F2">
        <w:t>.</w:t>
      </w:r>
      <w:r w:rsidR="002739F2">
        <w:rPr>
          <w:noProof/>
        </w:rPr>
        <w:t>44</w:t>
      </w:r>
      <w:r w:rsidR="002751F5">
        <w:fldChar w:fldCharType="end"/>
      </w:r>
      <w:r>
        <w:t xml:space="preserve">). </w:t>
      </w:r>
    </w:p>
    <w:p w14:paraId="5D7F05D4" w14:textId="77777777" w:rsidR="002751F5" w:rsidRDefault="007D0AB4" w:rsidP="00DD31D1">
      <w:pPr>
        <w:pStyle w:val="af8"/>
      </w:pPr>
      <w:r>
        <w:drawing>
          <wp:inline distT="0" distB="0" distL="0" distR="0" wp14:anchorId="25A0B2C0" wp14:editId="20F626E6">
            <wp:extent cx="6572250" cy="1828800"/>
            <wp:effectExtent l="0" t="0" r="0" b="0"/>
            <wp:docPr id="2959" name="Рисунок 29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F5795" w14:textId="22D02B3E" w:rsidR="007D0AB4" w:rsidRDefault="002751F5" w:rsidP="00DD31D1">
      <w:pPr>
        <w:pStyle w:val="af7"/>
      </w:pPr>
      <w:bookmarkStart w:id="86" w:name="_Ref468292579"/>
      <w:r>
        <w:t xml:space="preserve">Рисунок </w:t>
      </w:r>
      <w:fldSimple w:instr=" STYLEREF 1 \s ">
        <w:r w:rsidR="002739F2">
          <w:rPr>
            <w:noProof/>
          </w:rPr>
          <w:t>2</w:t>
        </w:r>
      </w:fldSimple>
      <w:r w:rsidR="00E77747">
        <w:t>.</w:t>
      </w:r>
      <w:fldSimple w:instr=" SEQ Рисунок \* ARABIC \s 1 ">
        <w:r w:rsidR="002739F2">
          <w:rPr>
            <w:noProof/>
          </w:rPr>
          <w:t>44</w:t>
        </w:r>
      </w:fldSimple>
      <w:bookmarkEnd w:id="86"/>
      <w:r w:rsidR="007D0AB4">
        <w:t xml:space="preserve"> – Помещение в архив</w:t>
      </w:r>
    </w:p>
    <w:p w14:paraId="341FC945" w14:textId="4A03D0E1" w:rsidR="007D0AB4" w:rsidRDefault="007D0AB4" w:rsidP="007A0045">
      <w:pPr>
        <w:spacing w:line="276" w:lineRule="auto"/>
        <w:ind w:left="0" w:firstLine="567"/>
      </w:pPr>
      <w:r>
        <w:t>Чтобы просмотреть архивные начисления, выберите «Развернуть фильтр», в открывшемся фильтре выберите галочку «Показать архивные начисления» (</w:t>
      </w:r>
      <w:r w:rsidR="002751F5">
        <w:fldChar w:fldCharType="begin"/>
      </w:r>
      <w:r w:rsidR="002751F5">
        <w:instrText xml:space="preserve"> REF _Ref468292597 \h </w:instrText>
      </w:r>
      <w:r w:rsidR="002751F5">
        <w:fldChar w:fldCharType="separate"/>
      </w:r>
      <w:r w:rsidR="002739F2">
        <w:t xml:space="preserve">Рисунок </w:t>
      </w:r>
      <w:r w:rsidR="002739F2">
        <w:rPr>
          <w:noProof/>
        </w:rPr>
        <w:t>2</w:t>
      </w:r>
      <w:r w:rsidR="002739F2">
        <w:t>.</w:t>
      </w:r>
      <w:r w:rsidR="002739F2">
        <w:rPr>
          <w:noProof/>
        </w:rPr>
        <w:t>45</w:t>
      </w:r>
      <w:r w:rsidR="002751F5">
        <w:fldChar w:fldCharType="end"/>
      </w:r>
      <w:r>
        <w:t>).</w:t>
      </w:r>
    </w:p>
    <w:p w14:paraId="40D56B07" w14:textId="77777777" w:rsidR="002751F5" w:rsidRDefault="007D0AB4" w:rsidP="00DD31D1">
      <w:pPr>
        <w:pStyle w:val="af8"/>
      </w:pPr>
      <w:r>
        <w:lastRenderedPageBreak/>
        <w:drawing>
          <wp:inline distT="0" distB="0" distL="0" distR="0" wp14:anchorId="1E3F1368" wp14:editId="74D84C0D">
            <wp:extent cx="6560820" cy="3371850"/>
            <wp:effectExtent l="0" t="0" r="0" b="0"/>
            <wp:docPr id="2960" name="Рисунок 29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82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4A1728" w14:textId="14A4F9D7" w:rsidR="007D0AB4" w:rsidRPr="007D0AB4" w:rsidRDefault="002751F5" w:rsidP="00DD31D1">
      <w:pPr>
        <w:pStyle w:val="af7"/>
        <w:rPr>
          <w:lang w:val="en-US"/>
        </w:rPr>
      </w:pPr>
      <w:bookmarkStart w:id="87" w:name="_Ref468292597"/>
      <w:r>
        <w:t xml:space="preserve">Рисунок </w:t>
      </w:r>
      <w:fldSimple w:instr=" STYLEREF 1 \s ">
        <w:r w:rsidR="002739F2">
          <w:rPr>
            <w:noProof/>
          </w:rPr>
          <w:t>2</w:t>
        </w:r>
      </w:fldSimple>
      <w:r w:rsidR="00E77747">
        <w:t>.</w:t>
      </w:r>
      <w:fldSimple w:instr=" SEQ Рисунок \* ARABIC \s 1 ">
        <w:r w:rsidR="002739F2">
          <w:rPr>
            <w:noProof/>
          </w:rPr>
          <w:t>45</w:t>
        </w:r>
      </w:fldSimple>
      <w:bookmarkEnd w:id="87"/>
      <w:r w:rsidR="007D0AB4">
        <w:t xml:space="preserve"> – Показать архивные начисления</w:t>
      </w:r>
    </w:p>
    <w:p w14:paraId="16953C7B" w14:textId="604A600E" w:rsidR="006543FF" w:rsidRDefault="007D0AB4" w:rsidP="002751F5">
      <w:pPr>
        <w:pStyle w:val="2"/>
      </w:pPr>
      <w:bookmarkStart w:id="88" w:name="_Toc497407136"/>
      <w:r>
        <w:t>Скачивание платежного поручения</w:t>
      </w:r>
      <w:r w:rsidR="00187D8E">
        <w:t xml:space="preserve"> / квитанции на оплату</w:t>
      </w:r>
      <w:bookmarkEnd w:id="88"/>
    </w:p>
    <w:p w14:paraId="58E970E7" w14:textId="5B6B2A48" w:rsidR="00187D8E" w:rsidRDefault="00187D8E" w:rsidP="007A0045">
      <w:pPr>
        <w:spacing w:after="120" w:line="276" w:lineRule="auto"/>
        <w:ind w:left="0" w:firstLine="567"/>
      </w:pPr>
      <w:r>
        <w:t>Войдите в систему и авторизуйтесь под учетной записью сотрудника, имеющего доступ к просмотру начислений.</w:t>
      </w:r>
    </w:p>
    <w:p w14:paraId="4FAC47C5" w14:textId="6884F8B6" w:rsidR="00187D8E" w:rsidRDefault="00187D8E" w:rsidP="002751F5">
      <w:pPr>
        <w:spacing w:line="276" w:lineRule="auto"/>
        <w:ind w:left="0" w:firstLine="567"/>
      </w:pPr>
      <w:r>
        <w:t>Перейдите на вкладку «Реестр платежей» раздела «ГИС ГМП», нажмите напротив начисления, к которому хотите скачать платежное поручение / квитанцию на оплату, кнопку «Действия», выберите «Платежное поручение» или «Квитанция на оплату» (</w:t>
      </w:r>
      <w:r w:rsidR="002751F5">
        <w:fldChar w:fldCharType="begin"/>
      </w:r>
      <w:r w:rsidR="002751F5">
        <w:instrText xml:space="preserve"> REF _Ref468292613 \h </w:instrText>
      </w:r>
      <w:r w:rsidR="002751F5">
        <w:fldChar w:fldCharType="separate"/>
      </w:r>
      <w:r w:rsidR="002739F2">
        <w:t xml:space="preserve">Рисунок </w:t>
      </w:r>
      <w:r w:rsidR="002739F2">
        <w:rPr>
          <w:noProof/>
        </w:rPr>
        <w:t>2</w:t>
      </w:r>
      <w:r w:rsidR="002739F2">
        <w:t>.</w:t>
      </w:r>
      <w:r w:rsidR="002739F2">
        <w:rPr>
          <w:noProof/>
        </w:rPr>
        <w:t>46</w:t>
      </w:r>
      <w:r w:rsidR="002751F5">
        <w:fldChar w:fldCharType="end"/>
      </w:r>
      <w:r>
        <w:t xml:space="preserve">, </w:t>
      </w:r>
      <w:r w:rsidR="002751F5">
        <w:fldChar w:fldCharType="begin"/>
      </w:r>
      <w:r w:rsidR="002751F5">
        <w:instrText xml:space="preserve"> REF _Ref468292627 \h </w:instrText>
      </w:r>
      <w:r w:rsidR="002751F5">
        <w:fldChar w:fldCharType="separate"/>
      </w:r>
      <w:r w:rsidR="002739F2">
        <w:t xml:space="preserve">Рисунок </w:t>
      </w:r>
      <w:r w:rsidR="002739F2">
        <w:rPr>
          <w:noProof/>
        </w:rPr>
        <w:t>2</w:t>
      </w:r>
      <w:r w:rsidR="002739F2">
        <w:t>.</w:t>
      </w:r>
      <w:r w:rsidR="002739F2">
        <w:rPr>
          <w:noProof/>
        </w:rPr>
        <w:t>47</w:t>
      </w:r>
      <w:r w:rsidR="002751F5">
        <w:fldChar w:fldCharType="end"/>
      </w:r>
      <w:r>
        <w:t xml:space="preserve">). </w:t>
      </w:r>
    </w:p>
    <w:p w14:paraId="5C0A1F09" w14:textId="77777777" w:rsidR="002751F5" w:rsidRDefault="007D0AB4" w:rsidP="00DD31D1">
      <w:pPr>
        <w:pStyle w:val="af8"/>
      </w:pPr>
      <w:r>
        <w:drawing>
          <wp:inline distT="0" distB="0" distL="0" distR="0" wp14:anchorId="6EB9213A" wp14:editId="53F3F40B">
            <wp:extent cx="6572250" cy="1783080"/>
            <wp:effectExtent l="0" t="0" r="0" b="7620"/>
            <wp:docPr id="2961" name="Рисунок 29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17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86046" w14:textId="7B4F960B" w:rsidR="00187D8E" w:rsidRDefault="002751F5" w:rsidP="00DD31D1">
      <w:pPr>
        <w:pStyle w:val="af7"/>
      </w:pPr>
      <w:bookmarkStart w:id="89" w:name="_Ref468292613"/>
      <w:r>
        <w:t xml:space="preserve">Рисунок </w:t>
      </w:r>
      <w:fldSimple w:instr=" STYLEREF 1 \s ">
        <w:r w:rsidR="002739F2">
          <w:rPr>
            <w:noProof/>
          </w:rPr>
          <w:t>2</w:t>
        </w:r>
      </w:fldSimple>
      <w:r w:rsidR="00E77747">
        <w:t>.</w:t>
      </w:r>
      <w:fldSimple w:instr=" SEQ Рисунок \* ARABIC \s 1 ">
        <w:r w:rsidR="002739F2">
          <w:rPr>
            <w:noProof/>
          </w:rPr>
          <w:t>46</w:t>
        </w:r>
      </w:fldSimple>
      <w:bookmarkEnd w:id="89"/>
      <w:r w:rsidR="00187D8E">
        <w:t xml:space="preserve"> – Скачивание платежного поручения</w:t>
      </w:r>
    </w:p>
    <w:p w14:paraId="2053F35F" w14:textId="77777777" w:rsidR="00187D8E" w:rsidRDefault="00187D8E" w:rsidP="007A0045">
      <w:pPr>
        <w:spacing w:line="276" w:lineRule="auto"/>
      </w:pPr>
    </w:p>
    <w:p w14:paraId="22CB70B8" w14:textId="77777777" w:rsidR="002751F5" w:rsidRDefault="00187D8E" w:rsidP="00DD31D1">
      <w:pPr>
        <w:pStyle w:val="af8"/>
      </w:pPr>
      <w:r>
        <w:lastRenderedPageBreak/>
        <w:drawing>
          <wp:inline distT="0" distB="0" distL="0" distR="0" wp14:anchorId="3D3D0815" wp14:editId="676CA7EF">
            <wp:extent cx="6572250" cy="1828800"/>
            <wp:effectExtent l="0" t="0" r="0" b="0"/>
            <wp:docPr id="2962" name="Рисунок 2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F5A03" w14:textId="74C31535" w:rsidR="00187D8E" w:rsidRDefault="002751F5" w:rsidP="00DD31D1">
      <w:pPr>
        <w:pStyle w:val="af7"/>
      </w:pPr>
      <w:bookmarkStart w:id="90" w:name="_Ref468292627"/>
      <w:r>
        <w:t xml:space="preserve">Рисунок </w:t>
      </w:r>
      <w:fldSimple w:instr=" STYLEREF 1 \s ">
        <w:r w:rsidR="002739F2">
          <w:rPr>
            <w:noProof/>
          </w:rPr>
          <w:t>2</w:t>
        </w:r>
      </w:fldSimple>
      <w:r w:rsidR="00E77747">
        <w:t>.</w:t>
      </w:r>
      <w:fldSimple w:instr=" SEQ Рисунок \* ARABIC \s 1 ">
        <w:r w:rsidR="002739F2">
          <w:rPr>
            <w:noProof/>
          </w:rPr>
          <w:t>47</w:t>
        </w:r>
      </w:fldSimple>
      <w:bookmarkEnd w:id="90"/>
      <w:r w:rsidR="00187D8E">
        <w:t xml:space="preserve"> – Скачивание квитанции на оплату</w:t>
      </w:r>
    </w:p>
    <w:p w14:paraId="10EA4833" w14:textId="70B4D457" w:rsidR="00E77747" w:rsidRDefault="00E77747" w:rsidP="00E77747">
      <w:r>
        <w:br w:type="page"/>
      </w:r>
    </w:p>
    <w:p w14:paraId="722EBD77" w14:textId="176C4549" w:rsidR="00D93B9F" w:rsidRDefault="008C2C01" w:rsidP="002751F5">
      <w:pPr>
        <w:pStyle w:val="1"/>
      </w:pPr>
      <w:bookmarkStart w:id="91" w:name="_Toc497407137"/>
      <w:r>
        <w:lastRenderedPageBreak/>
        <w:t>Работа с платежами</w:t>
      </w:r>
      <w:bookmarkEnd w:id="91"/>
      <w:r>
        <w:t xml:space="preserve"> </w:t>
      </w:r>
    </w:p>
    <w:p w14:paraId="0FBF534C" w14:textId="77777777" w:rsidR="00591D7F" w:rsidRPr="00950504" w:rsidRDefault="00591D7F" w:rsidP="00591D7F">
      <w:pPr>
        <w:pStyle w:val="2"/>
      </w:pPr>
      <w:bookmarkStart w:id="92" w:name="_Toc497407138"/>
      <w:r w:rsidRPr="00950504">
        <w:t>Просмотр платежей</w:t>
      </w:r>
      <w:bookmarkEnd w:id="92"/>
    </w:p>
    <w:p w14:paraId="39EB376B" w14:textId="77777777" w:rsidR="00591D7F" w:rsidRDefault="00591D7F" w:rsidP="00591D7F">
      <w:pPr>
        <w:spacing w:after="0" w:line="276" w:lineRule="auto"/>
        <w:ind w:left="0" w:firstLine="567"/>
      </w:pPr>
      <w:r>
        <w:t>Войдите в систему и авторизуйтесь под учетной записью сотрудника, имеющего доступ к просмотру платежей.</w:t>
      </w:r>
    </w:p>
    <w:p w14:paraId="0FB9CF2D" w14:textId="01A57134" w:rsidR="00591D7F" w:rsidRPr="00881BF5" w:rsidRDefault="00591D7F" w:rsidP="00591D7F">
      <w:pPr>
        <w:spacing w:after="120" w:line="276" w:lineRule="auto"/>
        <w:ind w:left="0" w:firstLine="567"/>
      </w:pPr>
      <w:r>
        <w:t>Для просмотра всех платежей перейдите на вкладку «Реестр платежей» раздела «ГИС ГМП», где имеется возможность воспользоваться фильтрами для поиска необходимой записи о платеже (</w:t>
      </w:r>
      <w:r>
        <w:fldChar w:fldCharType="begin"/>
      </w:r>
      <w:r>
        <w:instrText xml:space="preserve"> REF _Ref468292677 \h </w:instrText>
      </w:r>
      <w:r>
        <w:fldChar w:fldCharType="separate"/>
      </w:r>
      <w:r w:rsidR="002739F2">
        <w:t xml:space="preserve">Рисунок </w:t>
      </w:r>
      <w:r w:rsidR="002739F2">
        <w:rPr>
          <w:noProof/>
        </w:rPr>
        <w:t>3</w:t>
      </w:r>
      <w:r w:rsidR="002739F2">
        <w:t>.</w:t>
      </w:r>
      <w:r w:rsidR="002739F2">
        <w:rPr>
          <w:noProof/>
        </w:rPr>
        <w:t>1</w:t>
      </w:r>
      <w:r>
        <w:fldChar w:fldCharType="end"/>
      </w:r>
      <w:r>
        <w:t>)</w:t>
      </w:r>
      <w:r w:rsidR="00881BF5" w:rsidRPr="00881BF5">
        <w:t>.</w:t>
      </w:r>
    </w:p>
    <w:p w14:paraId="664DB9E0" w14:textId="77777777" w:rsidR="00591D7F" w:rsidRDefault="00591D7F" w:rsidP="00591D7F">
      <w:pPr>
        <w:pStyle w:val="af8"/>
      </w:pPr>
      <w:r>
        <w:drawing>
          <wp:inline distT="0" distB="0" distL="0" distR="0" wp14:anchorId="4E8B1C34" wp14:editId="49C5D97F">
            <wp:extent cx="6570980" cy="2962275"/>
            <wp:effectExtent l="0" t="0" r="1270" b="9525"/>
            <wp:docPr id="1627" name="Рисунок 16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" name="список платежей.png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E0BFFC" w14:textId="77777777" w:rsidR="00591D7F" w:rsidRDefault="00591D7F" w:rsidP="00591D7F">
      <w:pPr>
        <w:pStyle w:val="af7"/>
      </w:pPr>
      <w:bookmarkStart w:id="93" w:name="_Ref468292677"/>
      <w:r>
        <w:t xml:space="preserve">Рисунок </w:t>
      </w:r>
      <w:fldSimple w:instr=" STYLEREF 1 \s ">
        <w:r w:rsidR="002739F2">
          <w:rPr>
            <w:noProof/>
          </w:rPr>
          <w:t>3</w:t>
        </w:r>
      </w:fldSimple>
      <w:r>
        <w:t>.</w:t>
      </w:r>
      <w:fldSimple w:instr=" SEQ Рисунок \* ARABIC \s 1 ">
        <w:r w:rsidR="002739F2">
          <w:rPr>
            <w:noProof/>
          </w:rPr>
          <w:t>1</w:t>
        </w:r>
      </w:fldSimple>
      <w:bookmarkEnd w:id="93"/>
      <w:r>
        <w:t xml:space="preserve"> – Список платежей</w:t>
      </w:r>
    </w:p>
    <w:p w14:paraId="1F31F8D2" w14:textId="77777777" w:rsidR="00591D7F" w:rsidRDefault="00591D7F" w:rsidP="00591D7F">
      <w:pPr>
        <w:spacing w:after="120" w:line="276" w:lineRule="auto"/>
        <w:ind w:left="0" w:firstLine="567"/>
      </w:pPr>
      <w:r>
        <w:t>Для просмотра платежей по определенному начислению перейдите на вкладку «Реестр начислений» раздела «ГИС ГМП» и в строке с интересующим начислением нажмите кнопку «Действия», после чего выберите пункт, в появившемся меню, «Открыть начисление» (</w:t>
      </w:r>
      <w:r>
        <w:fldChar w:fldCharType="begin"/>
      </w:r>
      <w:r>
        <w:instrText xml:space="preserve"> REF _Ref468292691 \h </w:instrText>
      </w:r>
      <w:r>
        <w:fldChar w:fldCharType="separate"/>
      </w:r>
      <w:r w:rsidR="002739F2">
        <w:t xml:space="preserve">Рисунок </w:t>
      </w:r>
      <w:r w:rsidR="002739F2">
        <w:rPr>
          <w:noProof/>
        </w:rPr>
        <w:t>3</w:t>
      </w:r>
      <w:r w:rsidR="002739F2">
        <w:t>.</w:t>
      </w:r>
      <w:r w:rsidR="002739F2">
        <w:rPr>
          <w:noProof/>
        </w:rPr>
        <w:t>2</w:t>
      </w:r>
      <w:r>
        <w:fldChar w:fldCharType="end"/>
      </w:r>
      <w:r>
        <w:t>).</w:t>
      </w:r>
    </w:p>
    <w:p w14:paraId="5B2354B2" w14:textId="77777777" w:rsidR="00591D7F" w:rsidRDefault="00591D7F" w:rsidP="00591D7F">
      <w:pPr>
        <w:pStyle w:val="af8"/>
      </w:pPr>
      <w:r>
        <w:drawing>
          <wp:inline distT="0" distB="0" distL="0" distR="0" wp14:anchorId="4635B879" wp14:editId="15F2E3E9">
            <wp:extent cx="6570980" cy="1962150"/>
            <wp:effectExtent l="0" t="0" r="1270" b="0"/>
            <wp:docPr id="1628" name="Рисунок 1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" name="Открыть начисление.png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52AA5" w14:textId="77777777" w:rsidR="00591D7F" w:rsidRDefault="00591D7F" w:rsidP="00591D7F">
      <w:pPr>
        <w:pStyle w:val="af7"/>
      </w:pPr>
      <w:bookmarkStart w:id="94" w:name="_Ref468292691"/>
      <w:r>
        <w:t xml:space="preserve">Рисунок </w:t>
      </w:r>
      <w:fldSimple w:instr=" STYLEREF 1 \s ">
        <w:r w:rsidR="002739F2">
          <w:rPr>
            <w:noProof/>
          </w:rPr>
          <w:t>3</w:t>
        </w:r>
      </w:fldSimple>
      <w:r>
        <w:t>.</w:t>
      </w:r>
      <w:fldSimple w:instr=" SEQ Рисунок \* ARABIC \s 1 ">
        <w:r w:rsidR="002739F2">
          <w:rPr>
            <w:noProof/>
          </w:rPr>
          <w:t>2</w:t>
        </w:r>
      </w:fldSimple>
      <w:bookmarkEnd w:id="94"/>
      <w:r>
        <w:t xml:space="preserve"> – Открыть начисление</w:t>
      </w:r>
    </w:p>
    <w:p w14:paraId="2AF1F10E" w14:textId="77777777" w:rsidR="00591D7F" w:rsidRPr="00521B88" w:rsidRDefault="00591D7F" w:rsidP="00591D7F">
      <w:pPr>
        <w:spacing w:after="120" w:line="276" w:lineRule="auto"/>
        <w:ind w:left="0" w:firstLine="567"/>
      </w:pPr>
      <w:r>
        <w:t xml:space="preserve">Далее необходимо перейти на вкладку «Платежи по начислению» и нажмите кнопку «Загрузить платежи по начислению», после чего отобразиться список платежей по выбранному начислению. Если платеж еще несквитирован, то имеется возможность провести квитирование, для этого нажмите кнопку </w:t>
      </w:r>
      <w:r>
        <w:rPr>
          <w:noProof/>
        </w:rPr>
        <w:drawing>
          <wp:inline distT="0" distB="0" distL="0" distR="0" wp14:anchorId="221E0EFA" wp14:editId="76316289">
            <wp:extent cx="190500" cy="152400"/>
            <wp:effectExtent l="0" t="0" r="0" b="0"/>
            <wp:docPr id="2945" name="Рисунок 2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в строке с нужным платежом (</w:t>
      </w:r>
      <w:r>
        <w:fldChar w:fldCharType="begin"/>
      </w:r>
      <w:r>
        <w:instrText xml:space="preserve"> REF _Ref468292711 \h </w:instrText>
      </w:r>
      <w:r>
        <w:fldChar w:fldCharType="separate"/>
      </w:r>
      <w:r w:rsidR="002739F2">
        <w:t xml:space="preserve">Рисунок </w:t>
      </w:r>
      <w:r w:rsidR="002739F2">
        <w:rPr>
          <w:noProof/>
        </w:rPr>
        <w:t>3</w:t>
      </w:r>
      <w:r w:rsidR="002739F2">
        <w:t>.</w:t>
      </w:r>
      <w:r w:rsidR="002739F2">
        <w:rPr>
          <w:noProof/>
        </w:rPr>
        <w:t>3</w:t>
      </w:r>
      <w:r>
        <w:fldChar w:fldCharType="end"/>
      </w:r>
      <w:r>
        <w:t>).</w:t>
      </w:r>
    </w:p>
    <w:p w14:paraId="1EB97C55" w14:textId="77777777" w:rsidR="00591D7F" w:rsidRDefault="00591D7F" w:rsidP="00591D7F">
      <w:pPr>
        <w:pStyle w:val="af8"/>
      </w:pPr>
      <w:r>
        <w:lastRenderedPageBreak/>
        <w:drawing>
          <wp:inline distT="0" distB="0" distL="0" distR="0" wp14:anchorId="5F9E1A2D" wp14:editId="4F5F2CA7">
            <wp:extent cx="6570980" cy="1409700"/>
            <wp:effectExtent l="0" t="0" r="1270" b="0"/>
            <wp:docPr id="2944" name="Рисунок 2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4" name="Платежи по начислению.png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37EFA" w14:textId="77777777" w:rsidR="00591D7F" w:rsidRDefault="00591D7F" w:rsidP="00591D7F">
      <w:pPr>
        <w:pStyle w:val="af7"/>
      </w:pPr>
      <w:bookmarkStart w:id="95" w:name="_Ref468292711"/>
      <w:r>
        <w:t xml:space="preserve">Рисунок </w:t>
      </w:r>
      <w:fldSimple w:instr=" STYLEREF 1 \s ">
        <w:r w:rsidR="002739F2">
          <w:rPr>
            <w:noProof/>
          </w:rPr>
          <w:t>3</w:t>
        </w:r>
      </w:fldSimple>
      <w:r>
        <w:t>.</w:t>
      </w:r>
      <w:fldSimple w:instr=" SEQ Рисунок \* ARABIC \s 1 ">
        <w:r w:rsidR="002739F2">
          <w:rPr>
            <w:noProof/>
          </w:rPr>
          <w:t>3</w:t>
        </w:r>
      </w:fldSimple>
      <w:bookmarkEnd w:id="95"/>
      <w:r>
        <w:t xml:space="preserve"> – Платежи по начислению</w:t>
      </w:r>
    </w:p>
    <w:p w14:paraId="06276243" w14:textId="20BE9336" w:rsidR="00D93B9F" w:rsidRDefault="00E54B43" w:rsidP="002751F5">
      <w:pPr>
        <w:pStyle w:val="2"/>
      </w:pPr>
      <w:bookmarkStart w:id="96" w:name="_Toc497407139"/>
      <w:r>
        <w:t>Загрузка</w:t>
      </w:r>
      <w:r w:rsidR="008C2C01">
        <w:t xml:space="preserve"> платежей </w:t>
      </w:r>
      <w:r>
        <w:t>из ГИС ГМП</w:t>
      </w:r>
      <w:bookmarkEnd w:id="96"/>
    </w:p>
    <w:p w14:paraId="2FF16AB3" w14:textId="77777777" w:rsidR="00D93B9F" w:rsidRDefault="008C2C01" w:rsidP="007A0045">
      <w:pPr>
        <w:spacing w:after="0" w:line="276" w:lineRule="auto"/>
        <w:ind w:left="0" w:firstLine="566"/>
        <w:contextualSpacing/>
      </w:pPr>
      <w:r>
        <w:t xml:space="preserve">Войдите в систему и авторизуйтесь под учетной записью сотрудника, имеющего доступ к направлению запросов о платежах.  </w:t>
      </w:r>
    </w:p>
    <w:p w14:paraId="5B971E02" w14:textId="5FCA1B35" w:rsidR="00D93B9F" w:rsidRPr="00971C09" w:rsidRDefault="00DC19AA" w:rsidP="007A0045">
      <w:pPr>
        <w:spacing w:after="120" w:line="276" w:lineRule="auto"/>
        <w:ind w:left="0" w:hanging="11"/>
      </w:pPr>
      <w:r>
        <w:t xml:space="preserve">          Перейдите на вкладку «Реестр платежей» раздела «</w:t>
      </w:r>
      <w:r w:rsidR="00C7236B">
        <w:t>Г</w:t>
      </w:r>
      <w:r w:rsidR="00E54B43">
        <w:t>ИС ГМП» и нажмите на кнопку «Загрузить платежи» (</w:t>
      </w:r>
      <w:r w:rsidR="002751F5">
        <w:fldChar w:fldCharType="begin"/>
      </w:r>
      <w:r w:rsidR="002751F5">
        <w:instrText xml:space="preserve"> REF _Ref468292645 \h </w:instrText>
      </w:r>
      <w:r w:rsidR="002751F5">
        <w:fldChar w:fldCharType="separate"/>
      </w:r>
      <w:r w:rsidR="002739F2">
        <w:t xml:space="preserve">Рисунок </w:t>
      </w:r>
      <w:r w:rsidR="002739F2">
        <w:rPr>
          <w:noProof/>
        </w:rPr>
        <w:t>3</w:t>
      </w:r>
      <w:r w:rsidR="002739F2">
        <w:t>.</w:t>
      </w:r>
      <w:r w:rsidR="002739F2">
        <w:rPr>
          <w:noProof/>
        </w:rPr>
        <w:t>4</w:t>
      </w:r>
      <w:r w:rsidR="002751F5">
        <w:fldChar w:fldCharType="end"/>
      </w:r>
      <w:r w:rsidR="00E54B43">
        <w:t>)</w:t>
      </w:r>
      <w:r w:rsidR="004F2458">
        <w:t>.</w:t>
      </w:r>
    </w:p>
    <w:p w14:paraId="2FD747EE" w14:textId="77777777" w:rsidR="002751F5" w:rsidRDefault="00C7236B" w:rsidP="00DD31D1">
      <w:pPr>
        <w:pStyle w:val="af8"/>
      </w:pPr>
      <w:r>
        <w:drawing>
          <wp:inline distT="0" distB="0" distL="0" distR="0" wp14:anchorId="5C38EA8D" wp14:editId="0BE991DC">
            <wp:extent cx="7392432" cy="1495634"/>
            <wp:effectExtent l="0" t="0" r="0" b="9525"/>
            <wp:docPr id="1604" name="Рисунок 16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2432" cy="1495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A348F" w14:textId="6CC77769" w:rsidR="00DE1FAE" w:rsidRDefault="002751F5" w:rsidP="00DD31D1">
      <w:pPr>
        <w:pStyle w:val="af7"/>
      </w:pPr>
      <w:bookmarkStart w:id="97" w:name="_Ref468292645"/>
      <w:r>
        <w:t xml:space="preserve">Рисунок </w:t>
      </w:r>
      <w:fldSimple w:instr=" STYLEREF 1 \s ">
        <w:r w:rsidR="002739F2">
          <w:rPr>
            <w:noProof/>
          </w:rPr>
          <w:t>3</w:t>
        </w:r>
      </w:fldSimple>
      <w:r w:rsidR="00E77747">
        <w:t>.</w:t>
      </w:r>
      <w:fldSimple w:instr=" SEQ Рисунок \* ARABIC \s 1 ">
        <w:r w:rsidR="002739F2">
          <w:rPr>
            <w:noProof/>
          </w:rPr>
          <w:t>4</w:t>
        </w:r>
      </w:fldSimple>
      <w:bookmarkEnd w:id="97"/>
      <w:r w:rsidR="00E54B43">
        <w:t xml:space="preserve"> </w:t>
      </w:r>
      <w:r w:rsidR="00727D27">
        <w:t>–</w:t>
      </w:r>
      <w:r w:rsidR="008C2C01">
        <w:t xml:space="preserve"> </w:t>
      </w:r>
      <w:r w:rsidR="00E54B43">
        <w:t>Переход к загрузке платежей</w:t>
      </w:r>
    </w:p>
    <w:p w14:paraId="54952019" w14:textId="32721D6C" w:rsidR="00E54B43" w:rsidRDefault="00E54B43" w:rsidP="007A0045">
      <w:pPr>
        <w:spacing w:after="120" w:line="276" w:lineRule="auto"/>
        <w:ind w:left="0" w:firstLine="567"/>
      </w:pPr>
      <w:r>
        <w:t>В открывшемся окне выберите тип идентификатора плательщика, введите данные запроса,</w:t>
      </w:r>
      <w:r w:rsidR="00A24246" w:rsidRPr="00A24246">
        <w:t xml:space="preserve"> </w:t>
      </w:r>
      <w:r w:rsidR="00A24246">
        <w:t>выберите период запроса и нажмите кнопку «Загрузить платежи» (</w:t>
      </w:r>
      <w:r w:rsidR="002751F5">
        <w:fldChar w:fldCharType="begin"/>
      </w:r>
      <w:r w:rsidR="002751F5">
        <w:instrText xml:space="preserve"> REF _Ref468292663 \h </w:instrText>
      </w:r>
      <w:r w:rsidR="002751F5">
        <w:fldChar w:fldCharType="separate"/>
      </w:r>
      <w:r w:rsidR="002739F2">
        <w:t xml:space="preserve">Рисунок </w:t>
      </w:r>
      <w:r w:rsidR="002739F2">
        <w:rPr>
          <w:noProof/>
        </w:rPr>
        <w:t>3</w:t>
      </w:r>
      <w:r w:rsidR="002739F2">
        <w:t>.</w:t>
      </w:r>
      <w:r w:rsidR="002739F2">
        <w:rPr>
          <w:noProof/>
        </w:rPr>
        <w:t>5</w:t>
      </w:r>
      <w:r w:rsidR="002751F5">
        <w:fldChar w:fldCharType="end"/>
      </w:r>
      <w:r w:rsidR="00A24246">
        <w:t>).</w:t>
      </w:r>
    </w:p>
    <w:p w14:paraId="73D5E5F1" w14:textId="7E9A49E8" w:rsidR="00C7236B" w:rsidRDefault="00C7236B" w:rsidP="007A0045">
      <w:pPr>
        <w:spacing w:after="120" w:line="276" w:lineRule="auto"/>
        <w:ind w:left="0" w:firstLine="567"/>
      </w:pPr>
      <w:r>
        <w:t>Можно загрузить платежи по конкретному плательщику, для этого выберите тип идентификатора плательщика, введите данные запроса,</w:t>
      </w:r>
      <w:r w:rsidRPr="00A24246">
        <w:t xml:space="preserve"> </w:t>
      </w:r>
      <w:r>
        <w:t>выберите период запроса.</w:t>
      </w:r>
    </w:p>
    <w:p w14:paraId="71B1E4B3" w14:textId="77777777" w:rsidR="00635C1C" w:rsidRDefault="00635C1C" w:rsidP="00635C1C">
      <w:pPr>
        <w:spacing w:after="120" w:line="276" w:lineRule="auto"/>
        <w:ind w:left="0" w:firstLine="567"/>
      </w:pPr>
      <w:r>
        <w:t>Можно загрузить платежи всех плательщиков за конкретный период, для этого выберите только период запроса.</w:t>
      </w:r>
    </w:p>
    <w:p w14:paraId="4137C14A" w14:textId="77DB9E59" w:rsidR="002751F5" w:rsidRDefault="00635C1C" w:rsidP="00DD31D1">
      <w:pPr>
        <w:pStyle w:val="af8"/>
      </w:pPr>
      <w:r>
        <w:lastRenderedPageBreak/>
        <w:drawing>
          <wp:inline distT="0" distB="0" distL="0" distR="0" wp14:anchorId="3F56B6D7" wp14:editId="75317971">
            <wp:extent cx="6480810" cy="4650105"/>
            <wp:effectExtent l="0" t="0" r="0" b="0"/>
            <wp:docPr id="1616" name="Рисунок 1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4650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7CDAC" w14:textId="1F73E99E" w:rsidR="00E54B43" w:rsidRDefault="002751F5" w:rsidP="00DD31D1">
      <w:pPr>
        <w:pStyle w:val="af7"/>
      </w:pPr>
      <w:bookmarkStart w:id="98" w:name="_Ref468292663"/>
      <w:r>
        <w:t xml:space="preserve">Рисунок </w:t>
      </w:r>
      <w:fldSimple w:instr=" STYLEREF 1 \s ">
        <w:r w:rsidR="002739F2">
          <w:rPr>
            <w:noProof/>
          </w:rPr>
          <w:t>3</w:t>
        </w:r>
      </w:fldSimple>
      <w:r w:rsidR="00E77747">
        <w:t>.</w:t>
      </w:r>
      <w:fldSimple w:instr=" SEQ Рисунок \* ARABIC \s 1 ">
        <w:r w:rsidR="002739F2">
          <w:rPr>
            <w:noProof/>
          </w:rPr>
          <w:t>5</w:t>
        </w:r>
      </w:fldSimple>
      <w:bookmarkEnd w:id="98"/>
      <w:r w:rsidR="00E54B43">
        <w:t xml:space="preserve"> – Ввод данных для загрузки платежей</w:t>
      </w:r>
    </w:p>
    <w:p w14:paraId="5AD40BFA" w14:textId="1A982EEC" w:rsidR="00A24246" w:rsidRDefault="002C5C11" w:rsidP="007A0045">
      <w:pPr>
        <w:spacing w:after="120" w:line="276" w:lineRule="auto"/>
        <w:ind w:left="0" w:firstLine="567"/>
      </w:pPr>
      <w:r>
        <w:t>После этого платежи, удовлетворяющие введённым данным, отобразятся в списке платежей.</w:t>
      </w:r>
    </w:p>
    <w:p w14:paraId="72CF1B97" w14:textId="6D2A928B" w:rsidR="000C30BD" w:rsidRDefault="000C30BD" w:rsidP="002751F5">
      <w:pPr>
        <w:pStyle w:val="2"/>
      </w:pPr>
      <w:bookmarkStart w:id="99" w:name="_Toc497407140"/>
      <w:r>
        <w:t>Создание начисления по платежу</w:t>
      </w:r>
      <w:bookmarkEnd w:id="99"/>
    </w:p>
    <w:p w14:paraId="1465AC82" w14:textId="77777777" w:rsidR="000C30BD" w:rsidRDefault="000C30BD" w:rsidP="007A0045">
      <w:pPr>
        <w:spacing w:after="120" w:line="276" w:lineRule="auto"/>
        <w:ind w:left="0" w:firstLine="567"/>
      </w:pPr>
      <w:r>
        <w:t>Войдите в систему и авторизуйтесь под учетной записью сотрудника, имеющего доступ к просмотру платежей.</w:t>
      </w:r>
    </w:p>
    <w:p w14:paraId="1544C30E" w14:textId="418A87F5" w:rsidR="000C30BD" w:rsidRDefault="000C30BD" w:rsidP="007A0045">
      <w:pPr>
        <w:spacing w:line="276" w:lineRule="auto"/>
        <w:ind w:left="0" w:firstLine="567"/>
      </w:pPr>
      <w:r>
        <w:t>Перейдите на вкладку «Реестр платежей» раздела «ГИС ГМП», нажмите напротив платежа, к которому хотите создать начисление, кнопку «Действия», выберите «Создать начисление» (</w:t>
      </w:r>
      <w:r w:rsidR="002751F5">
        <w:fldChar w:fldCharType="begin"/>
      </w:r>
      <w:r w:rsidR="002751F5">
        <w:instrText xml:space="preserve"> REF _Ref468292732 \h </w:instrText>
      </w:r>
      <w:r w:rsidR="002751F5">
        <w:fldChar w:fldCharType="separate"/>
      </w:r>
      <w:r w:rsidR="002739F2">
        <w:t xml:space="preserve">Рисунок </w:t>
      </w:r>
      <w:r w:rsidR="002739F2">
        <w:rPr>
          <w:noProof/>
        </w:rPr>
        <w:t>3.3</w:t>
      </w:r>
      <w:r w:rsidR="002751F5">
        <w:fldChar w:fldCharType="end"/>
      </w:r>
      <w:r>
        <w:t xml:space="preserve">). </w:t>
      </w:r>
    </w:p>
    <w:p w14:paraId="0F9D8308" w14:textId="77777777" w:rsidR="002751F5" w:rsidRDefault="000C30BD" w:rsidP="00DD31D1">
      <w:pPr>
        <w:pStyle w:val="af8"/>
      </w:pPr>
      <w:r>
        <w:drawing>
          <wp:inline distT="0" distB="0" distL="0" distR="0" wp14:anchorId="48C318EE" wp14:editId="747C7EFF">
            <wp:extent cx="6572250" cy="1000125"/>
            <wp:effectExtent l="0" t="0" r="0" b="9525"/>
            <wp:docPr id="2949" name="Рисунок 29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6FB00" w14:textId="4CAFB71F" w:rsidR="000C30BD" w:rsidRPr="000C30BD" w:rsidRDefault="002751F5" w:rsidP="00DD31D1">
      <w:pPr>
        <w:pStyle w:val="af7"/>
      </w:pPr>
      <w:bookmarkStart w:id="100" w:name="_Ref468292732"/>
      <w:r>
        <w:t xml:space="preserve">Рисунок </w:t>
      </w:r>
      <w:fldSimple w:instr=" STYLEREF 2 \s ">
        <w:r w:rsidR="002739F2">
          <w:rPr>
            <w:noProof/>
          </w:rPr>
          <w:t>3.3</w:t>
        </w:r>
      </w:fldSimple>
      <w:bookmarkEnd w:id="100"/>
      <w:r>
        <w:t xml:space="preserve"> </w:t>
      </w:r>
      <w:r w:rsidR="000C30BD">
        <w:t xml:space="preserve">– Создание </w:t>
      </w:r>
      <w:r w:rsidR="007F6E97">
        <w:t>начисления по платежу</w:t>
      </w:r>
    </w:p>
    <w:p w14:paraId="771F4E18" w14:textId="4694AFE6" w:rsidR="000C30BD" w:rsidRDefault="000C30BD" w:rsidP="002751F5">
      <w:pPr>
        <w:pStyle w:val="2"/>
      </w:pPr>
      <w:bookmarkStart w:id="101" w:name="_Toc497407141"/>
      <w:r>
        <w:t>Скачивание платеж</w:t>
      </w:r>
      <w:r w:rsidR="007D0AB4">
        <w:t>а</w:t>
      </w:r>
      <w:bookmarkEnd w:id="101"/>
    </w:p>
    <w:p w14:paraId="046109C7" w14:textId="77777777" w:rsidR="007F6E97" w:rsidRDefault="007F6E97" w:rsidP="007A0045">
      <w:pPr>
        <w:spacing w:after="120" w:line="276" w:lineRule="auto"/>
        <w:ind w:left="0" w:firstLine="567"/>
      </w:pPr>
      <w:r>
        <w:t>Войдите в систему и авторизуйтесь под учетной записью сотрудника, имеющего доступ к просмотру платежей.</w:t>
      </w:r>
    </w:p>
    <w:p w14:paraId="19C0C18E" w14:textId="602EDB14" w:rsidR="007F6E97" w:rsidRDefault="007F6E97" w:rsidP="007A0045">
      <w:pPr>
        <w:spacing w:line="276" w:lineRule="auto"/>
        <w:ind w:left="0" w:firstLine="567"/>
      </w:pPr>
      <w:r>
        <w:lastRenderedPageBreak/>
        <w:t>Перейдите на вкладку «Реестр платежей» раздела «ГИС ГМП», нажмите напротив платежа, котор</w:t>
      </w:r>
      <w:r w:rsidR="00187D8E">
        <w:t>ый х</w:t>
      </w:r>
      <w:r>
        <w:t xml:space="preserve">отите </w:t>
      </w:r>
      <w:r w:rsidR="00187D8E">
        <w:t>скачать</w:t>
      </w:r>
      <w:r>
        <w:t>, кнопку «Действия», выберите «Скачать платеж» (</w:t>
      </w:r>
      <w:r w:rsidR="002751F5">
        <w:fldChar w:fldCharType="begin"/>
      </w:r>
      <w:r w:rsidR="002751F5">
        <w:instrText xml:space="preserve"> REF _Ref468292751 \h </w:instrText>
      </w:r>
      <w:r w:rsidR="002751F5">
        <w:fldChar w:fldCharType="separate"/>
      </w:r>
      <w:r w:rsidR="002739F2">
        <w:t xml:space="preserve">Рисунок </w:t>
      </w:r>
      <w:r w:rsidR="002739F2">
        <w:rPr>
          <w:noProof/>
        </w:rPr>
        <w:t>3.4</w:t>
      </w:r>
      <w:r w:rsidR="002751F5">
        <w:fldChar w:fldCharType="end"/>
      </w:r>
      <w:r>
        <w:t xml:space="preserve">). </w:t>
      </w:r>
    </w:p>
    <w:p w14:paraId="689E49EA" w14:textId="77777777" w:rsidR="002751F5" w:rsidRDefault="007F6E97" w:rsidP="00DD31D1">
      <w:pPr>
        <w:pStyle w:val="af8"/>
      </w:pPr>
      <w:r>
        <w:drawing>
          <wp:inline distT="0" distB="0" distL="0" distR="0" wp14:anchorId="3BD70B4A" wp14:editId="0B6AA5DF">
            <wp:extent cx="6572250" cy="1000125"/>
            <wp:effectExtent l="0" t="0" r="0" b="9525"/>
            <wp:docPr id="2957" name="Рисунок 2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1CE1FB" w14:textId="4EEB7E2A" w:rsidR="000C30BD" w:rsidRPr="000C30BD" w:rsidRDefault="002751F5" w:rsidP="00DD31D1">
      <w:pPr>
        <w:pStyle w:val="af7"/>
      </w:pPr>
      <w:bookmarkStart w:id="102" w:name="_Ref468292751"/>
      <w:r>
        <w:t xml:space="preserve">Рисунок </w:t>
      </w:r>
      <w:fldSimple w:instr=" STYLEREF 2 \s ">
        <w:r w:rsidR="002739F2">
          <w:rPr>
            <w:noProof/>
          </w:rPr>
          <w:t>3.4</w:t>
        </w:r>
      </w:fldSimple>
      <w:bookmarkEnd w:id="102"/>
      <w:r w:rsidR="007F6E97">
        <w:t xml:space="preserve"> – Скачивание документа по платежу</w:t>
      </w:r>
    </w:p>
    <w:p w14:paraId="07C4192E" w14:textId="4A224AE5" w:rsidR="00D93B9F" w:rsidRDefault="008C2C01" w:rsidP="002751F5">
      <w:pPr>
        <w:pStyle w:val="2"/>
      </w:pPr>
      <w:bookmarkStart w:id="103" w:name="_Toc497407142"/>
      <w:r>
        <w:t xml:space="preserve">Принудительное квитирование </w:t>
      </w:r>
      <w:r w:rsidR="009258FA">
        <w:t>с существующим платежом в ГИС ГМП</w:t>
      </w:r>
      <w:bookmarkEnd w:id="103"/>
      <w:r w:rsidR="009258FA">
        <w:t xml:space="preserve"> </w:t>
      </w:r>
    </w:p>
    <w:p w14:paraId="0906A2ED" w14:textId="63237433" w:rsidR="00D93B9F" w:rsidRPr="00115E85" w:rsidRDefault="008C2C01" w:rsidP="007A0045">
      <w:pPr>
        <w:spacing w:after="0" w:line="276" w:lineRule="auto"/>
        <w:ind w:left="0" w:firstLine="566"/>
        <w:contextualSpacing/>
      </w:pPr>
      <w:r>
        <w:t>Войдите в систему и авторизуйтесь под учетной записью сотрудника, имеющего доступ к функционалу принудительного квит</w:t>
      </w:r>
      <w:r w:rsidR="00115E85">
        <w:t xml:space="preserve">ирования. </w:t>
      </w:r>
    </w:p>
    <w:p w14:paraId="5EDE8EC1" w14:textId="29606BEA" w:rsidR="00115E85" w:rsidRDefault="008C2C01" w:rsidP="007A0045">
      <w:pPr>
        <w:spacing w:after="120" w:line="276" w:lineRule="auto"/>
        <w:ind w:left="0" w:firstLine="567"/>
      </w:pPr>
      <w:r>
        <w:t>Перейдите на вкладку «</w:t>
      </w:r>
      <w:r w:rsidR="00115E85">
        <w:t>Реестр н</w:t>
      </w:r>
      <w:r>
        <w:t>ачислени</w:t>
      </w:r>
      <w:r w:rsidR="00115E85">
        <w:t>й» раздела «</w:t>
      </w:r>
      <w:r w:rsidR="00B82D76">
        <w:t>Г</w:t>
      </w:r>
      <w:r>
        <w:t>ИС ГМП</w:t>
      </w:r>
      <w:r w:rsidR="00115E85">
        <w:t>»</w:t>
      </w:r>
      <w:r>
        <w:t xml:space="preserve">, нажмите напротив начисления, которое хотите </w:t>
      </w:r>
      <w:r w:rsidR="005B0C46">
        <w:t>квитиро</w:t>
      </w:r>
      <w:r w:rsidR="00FF5EFE">
        <w:t>вать, кнопку «Действия</w:t>
      </w:r>
      <w:r>
        <w:t>», выб</w:t>
      </w:r>
      <w:r w:rsidR="005B0C46">
        <w:t>ерите «Открыть начисление</w:t>
      </w:r>
      <w:r w:rsidR="00036F61">
        <w:t>» (</w:t>
      </w:r>
      <w:r w:rsidR="002751F5">
        <w:fldChar w:fldCharType="begin"/>
      </w:r>
      <w:r w:rsidR="002751F5">
        <w:instrText xml:space="preserve"> REF _Ref468292774 \h </w:instrText>
      </w:r>
      <w:r w:rsidR="002751F5">
        <w:fldChar w:fldCharType="separate"/>
      </w:r>
      <w:r w:rsidR="002739F2">
        <w:t xml:space="preserve">Рисунок </w:t>
      </w:r>
      <w:r w:rsidR="002739F2">
        <w:rPr>
          <w:noProof/>
        </w:rPr>
        <w:t>3</w:t>
      </w:r>
      <w:r w:rsidR="002739F2">
        <w:t>.</w:t>
      </w:r>
      <w:r w:rsidR="002739F2">
        <w:rPr>
          <w:noProof/>
        </w:rPr>
        <w:t>6</w:t>
      </w:r>
      <w:r w:rsidR="002751F5">
        <w:fldChar w:fldCharType="end"/>
      </w:r>
      <w:r w:rsidR="00036F61">
        <w:t>).</w:t>
      </w:r>
    </w:p>
    <w:p w14:paraId="7A7940DC" w14:textId="77777777" w:rsidR="002751F5" w:rsidRDefault="00115E85" w:rsidP="00DD31D1">
      <w:pPr>
        <w:pStyle w:val="af8"/>
      </w:pPr>
      <w:r>
        <w:drawing>
          <wp:inline distT="0" distB="0" distL="0" distR="0" wp14:anchorId="05BA5D48" wp14:editId="3D838F7B">
            <wp:extent cx="6570980" cy="1800225"/>
            <wp:effectExtent l="0" t="0" r="1270" b="9525"/>
            <wp:docPr id="1630" name="Рисунок 1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" name="Открыть начисление.png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243F7E" w14:textId="62B83EEE" w:rsidR="00115E85" w:rsidRDefault="002751F5" w:rsidP="00DD31D1">
      <w:pPr>
        <w:pStyle w:val="af7"/>
      </w:pPr>
      <w:bookmarkStart w:id="104" w:name="_Ref468292774"/>
      <w:r>
        <w:t xml:space="preserve">Рисунок </w:t>
      </w:r>
      <w:fldSimple w:instr=" STYLEREF 1 \s ">
        <w:r w:rsidR="002739F2">
          <w:rPr>
            <w:noProof/>
          </w:rPr>
          <w:t>3</w:t>
        </w:r>
      </w:fldSimple>
      <w:r w:rsidR="00E77747">
        <w:t>.</w:t>
      </w:r>
      <w:fldSimple w:instr=" SEQ Рисунок \* ARABIC \s 1 ">
        <w:r w:rsidR="002739F2">
          <w:rPr>
            <w:noProof/>
          </w:rPr>
          <w:t>6</w:t>
        </w:r>
      </w:fldSimple>
      <w:bookmarkEnd w:id="104"/>
      <w:r w:rsidR="00115E85">
        <w:t xml:space="preserve"> – Открыть начисление</w:t>
      </w:r>
    </w:p>
    <w:p w14:paraId="428B9601" w14:textId="2C074C0E" w:rsidR="00622800" w:rsidRDefault="008C2C01" w:rsidP="007A0045">
      <w:pPr>
        <w:spacing w:after="120" w:line="276" w:lineRule="auto"/>
        <w:ind w:left="0" w:firstLine="567"/>
      </w:pPr>
      <w:r>
        <w:t xml:space="preserve"> </w:t>
      </w:r>
      <w:r w:rsidR="00115E85">
        <w:t>Н</w:t>
      </w:r>
      <w:r>
        <w:t xml:space="preserve">а открывшейся странице </w:t>
      </w:r>
      <w:r w:rsidR="005B0C46">
        <w:t>перейдите на вкладку «</w:t>
      </w:r>
      <w:r w:rsidR="00115E85">
        <w:t>Принудительное квитирование</w:t>
      </w:r>
      <w:r w:rsidR="005B0C46">
        <w:t>»</w:t>
      </w:r>
      <w:r w:rsidR="00D02189">
        <w:t>.</w:t>
      </w:r>
      <w:r w:rsidR="00DE1FAE">
        <w:t xml:space="preserve"> </w:t>
      </w:r>
      <w:r w:rsidR="00622800">
        <w:t xml:space="preserve">На вкладке в нижней части страниц отображаются все несквитированные платежи. </w:t>
      </w:r>
    </w:p>
    <w:p w14:paraId="1A880C03" w14:textId="77777777" w:rsidR="00622800" w:rsidRDefault="00622800" w:rsidP="00622800">
      <w:pPr>
        <w:pStyle w:val="af8"/>
      </w:pPr>
      <w:r>
        <w:drawing>
          <wp:inline distT="0" distB="0" distL="0" distR="0" wp14:anchorId="64066C2C" wp14:editId="014B0827">
            <wp:extent cx="6480810" cy="1755775"/>
            <wp:effectExtent l="0" t="0" r="0" b="0"/>
            <wp:docPr id="1622" name="Рисунок 1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175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3B8D0A" w14:textId="2EC070B9" w:rsidR="00622800" w:rsidRDefault="00622800" w:rsidP="00622800">
      <w:pPr>
        <w:pStyle w:val="af7"/>
      </w:pPr>
      <w:r>
        <w:t xml:space="preserve">Рисунок </w:t>
      </w:r>
      <w:fldSimple w:instr=" STYLEREF 1 \s ">
        <w:r w:rsidR="002739F2">
          <w:rPr>
            <w:noProof/>
          </w:rPr>
          <w:t>3</w:t>
        </w:r>
      </w:fldSimple>
      <w:r w:rsidR="00E77747">
        <w:t>.</w:t>
      </w:r>
      <w:fldSimple w:instr=" SEQ Рисунок \* ARABIC \s 1 ">
        <w:r w:rsidR="002739F2">
          <w:rPr>
            <w:noProof/>
          </w:rPr>
          <w:t>7</w:t>
        </w:r>
      </w:fldSimple>
      <w:r>
        <w:t xml:space="preserve"> – Принудительное квитирование</w:t>
      </w:r>
    </w:p>
    <w:p w14:paraId="0877EA44" w14:textId="1AE31CEC" w:rsidR="00622800" w:rsidRDefault="00622800" w:rsidP="00622800">
      <w:pPr>
        <w:ind w:left="0" w:firstLine="567"/>
      </w:pPr>
      <w:r>
        <w:t xml:space="preserve">Для поиска платежа, соответствующего начислению, нажмите на поля «Идентификатор начисления», «Полная сумма», «КБК и ОКТМО» </w:t>
      </w:r>
      <w:r w:rsidR="006C6AFB">
        <w:t>или «Идентификатор плательщика» для автоматического фильтра платежей по выбранным полям (</w:t>
      </w:r>
      <w:r w:rsidR="006C6AFB">
        <w:fldChar w:fldCharType="begin"/>
      </w:r>
      <w:r w:rsidR="006C6AFB">
        <w:instrText xml:space="preserve"> REF _Ref485307502 \h </w:instrText>
      </w:r>
      <w:r w:rsidR="006C6AFB">
        <w:fldChar w:fldCharType="separate"/>
      </w:r>
      <w:r w:rsidR="002739F2">
        <w:t xml:space="preserve">Рисунок </w:t>
      </w:r>
      <w:r w:rsidR="002739F2">
        <w:rPr>
          <w:noProof/>
        </w:rPr>
        <w:t>3</w:t>
      </w:r>
      <w:r w:rsidR="002739F2">
        <w:t>.</w:t>
      </w:r>
      <w:r w:rsidR="002739F2">
        <w:rPr>
          <w:noProof/>
        </w:rPr>
        <w:t>8</w:t>
      </w:r>
      <w:r w:rsidR="006C6AFB">
        <w:fldChar w:fldCharType="end"/>
      </w:r>
      <w:r w:rsidR="006C6AFB">
        <w:t xml:space="preserve">). </w:t>
      </w:r>
    </w:p>
    <w:p w14:paraId="44CC4027" w14:textId="1768E6D8" w:rsidR="00622800" w:rsidRDefault="00622800" w:rsidP="00622800">
      <w:pPr>
        <w:pStyle w:val="af8"/>
      </w:pPr>
      <w:r>
        <w:lastRenderedPageBreak/>
        <w:drawing>
          <wp:inline distT="0" distB="0" distL="0" distR="0" wp14:anchorId="0DA89050" wp14:editId="1DD40844">
            <wp:extent cx="6477000" cy="1181100"/>
            <wp:effectExtent l="0" t="0" r="0" b="0"/>
            <wp:docPr id="1625" name="Рисунок 16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C2367" w14:textId="075AE09B" w:rsidR="00622800" w:rsidRDefault="00622800" w:rsidP="00622800">
      <w:pPr>
        <w:pStyle w:val="af7"/>
      </w:pPr>
      <w:bookmarkStart w:id="105" w:name="_Ref485307502"/>
      <w:r>
        <w:t xml:space="preserve">Рисунок </w:t>
      </w:r>
      <w:fldSimple w:instr=" STYLEREF 1 \s ">
        <w:r w:rsidR="002739F2">
          <w:rPr>
            <w:noProof/>
          </w:rPr>
          <w:t>3</w:t>
        </w:r>
      </w:fldSimple>
      <w:r w:rsidR="00E77747">
        <w:t>.</w:t>
      </w:r>
      <w:fldSimple w:instr=" SEQ Рисунок \* ARABIC \s 1 ">
        <w:r w:rsidR="002739F2">
          <w:rPr>
            <w:noProof/>
          </w:rPr>
          <w:t>8</w:t>
        </w:r>
      </w:fldSimple>
      <w:bookmarkEnd w:id="105"/>
      <w:r>
        <w:t xml:space="preserve"> – Фильтр платежей</w:t>
      </w:r>
    </w:p>
    <w:p w14:paraId="3152780F" w14:textId="32868473" w:rsidR="00B20DC5" w:rsidRDefault="006C6AFB" w:rsidP="007A0045">
      <w:pPr>
        <w:spacing w:after="120" w:line="276" w:lineRule="auto"/>
        <w:ind w:left="0" w:firstLine="567"/>
      </w:pPr>
      <w:r>
        <w:t>В случае</w:t>
      </w:r>
      <w:r w:rsidR="00FC3005">
        <w:t xml:space="preserve">, если </w:t>
      </w:r>
      <w:r>
        <w:t>не</w:t>
      </w:r>
      <w:r w:rsidR="00FC3005">
        <w:t xml:space="preserve"> нашли платеж, соответствующий начислению</w:t>
      </w:r>
      <w:r>
        <w:t>, можно загрузить несквитированные платежи по начислению. Для этого н</w:t>
      </w:r>
      <w:r w:rsidR="00DE1FAE">
        <w:t>ажмите «Загрузить</w:t>
      </w:r>
      <w:r w:rsidR="00115E85">
        <w:t xml:space="preserve"> несквитированные</w:t>
      </w:r>
      <w:r w:rsidR="00DE1FAE">
        <w:t xml:space="preserve"> платежи» (</w:t>
      </w:r>
      <w:r w:rsidR="002751F5">
        <w:fldChar w:fldCharType="begin"/>
      </w:r>
      <w:r w:rsidR="002751F5">
        <w:instrText xml:space="preserve"> REF _Ref468292788 \h </w:instrText>
      </w:r>
      <w:r w:rsidR="002751F5">
        <w:fldChar w:fldCharType="separate"/>
      </w:r>
      <w:r w:rsidR="002739F2">
        <w:t xml:space="preserve">Рисунок </w:t>
      </w:r>
      <w:r w:rsidR="002739F2">
        <w:rPr>
          <w:noProof/>
        </w:rPr>
        <w:t>3</w:t>
      </w:r>
      <w:r w:rsidR="002739F2">
        <w:t>.</w:t>
      </w:r>
      <w:r w:rsidR="002739F2">
        <w:rPr>
          <w:noProof/>
        </w:rPr>
        <w:t>9</w:t>
      </w:r>
      <w:r w:rsidR="002751F5">
        <w:fldChar w:fldCharType="end"/>
      </w:r>
      <w:r w:rsidR="00DE1FAE">
        <w:t xml:space="preserve">). </w:t>
      </w:r>
    </w:p>
    <w:p w14:paraId="390301DD" w14:textId="77777777" w:rsidR="002751F5" w:rsidRDefault="004036FD" w:rsidP="002751F5">
      <w:pPr>
        <w:keepNext/>
      </w:pPr>
      <w:r>
        <w:rPr>
          <w:noProof/>
        </w:rPr>
        <w:drawing>
          <wp:inline distT="0" distB="0" distL="0" distR="0" wp14:anchorId="0FC1E443" wp14:editId="1C5E9D48">
            <wp:extent cx="6570980" cy="1095375"/>
            <wp:effectExtent l="0" t="0" r="1270" b="9525"/>
            <wp:docPr id="1631" name="Рисунок 16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" name="Принудительное квитирование.png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8EBFB" w14:textId="33C39E23" w:rsidR="004036FD" w:rsidRDefault="002751F5" w:rsidP="00DD31D1">
      <w:pPr>
        <w:pStyle w:val="af7"/>
      </w:pPr>
      <w:bookmarkStart w:id="106" w:name="_Ref468292788"/>
      <w:r>
        <w:t xml:space="preserve">Рисунок </w:t>
      </w:r>
      <w:fldSimple w:instr=" STYLEREF 1 \s ">
        <w:r w:rsidR="002739F2">
          <w:rPr>
            <w:noProof/>
          </w:rPr>
          <w:t>3</w:t>
        </w:r>
      </w:fldSimple>
      <w:r w:rsidR="00E77747">
        <w:t>.</w:t>
      </w:r>
      <w:fldSimple w:instr=" SEQ Рисунок \* ARABIC \s 1 ">
        <w:r w:rsidR="002739F2">
          <w:rPr>
            <w:noProof/>
          </w:rPr>
          <w:t>9</w:t>
        </w:r>
      </w:fldSimple>
      <w:bookmarkEnd w:id="106"/>
      <w:r w:rsidR="004036FD">
        <w:t xml:space="preserve"> </w:t>
      </w:r>
      <w:r w:rsidR="00727D27">
        <w:t xml:space="preserve">– </w:t>
      </w:r>
      <w:r w:rsidR="004036FD">
        <w:t>Выгрузка несквитированных платежей</w:t>
      </w:r>
    </w:p>
    <w:p w14:paraId="5E057C1A" w14:textId="18692F5F" w:rsidR="004036FD" w:rsidRDefault="004036FD" w:rsidP="007A0045">
      <w:pPr>
        <w:spacing w:after="120" w:line="276" w:lineRule="auto"/>
        <w:ind w:left="0" w:firstLine="567"/>
      </w:pPr>
      <w:r>
        <w:t>В открывшемся окне по умолчанию подставляются данные идентификатора плательщика, указанные раннее в начислении. По необходимости имеется возможность изменить данные плательщика. Для загрузки платежей нажмите кнопку «Загрузить платежи» (</w:t>
      </w:r>
      <w:r w:rsidR="002751F5">
        <w:fldChar w:fldCharType="begin"/>
      </w:r>
      <w:r w:rsidR="002751F5">
        <w:instrText xml:space="preserve"> REF _Ref468292804 \h </w:instrText>
      </w:r>
      <w:r w:rsidR="002751F5">
        <w:fldChar w:fldCharType="separate"/>
      </w:r>
      <w:r w:rsidR="002739F2">
        <w:t xml:space="preserve">Рисунок </w:t>
      </w:r>
      <w:r w:rsidR="002739F2">
        <w:rPr>
          <w:noProof/>
        </w:rPr>
        <w:t>3</w:t>
      </w:r>
      <w:r w:rsidR="002739F2">
        <w:t>.</w:t>
      </w:r>
      <w:r w:rsidR="002739F2">
        <w:rPr>
          <w:noProof/>
        </w:rPr>
        <w:t>10</w:t>
      </w:r>
      <w:r w:rsidR="002751F5">
        <w:fldChar w:fldCharType="end"/>
      </w:r>
      <w:r>
        <w:t>).</w:t>
      </w:r>
    </w:p>
    <w:p w14:paraId="05DCD694" w14:textId="3B7FD555" w:rsidR="002751F5" w:rsidRDefault="00622800" w:rsidP="00DD31D1">
      <w:pPr>
        <w:pStyle w:val="af8"/>
      </w:pPr>
      <w:r>
        <w:lastRenderedPageBreak/>
        <w:drawing>
          <wp:inline distT="0" distB="0" distL="0" distR="0" wp14:anchorId="3227F732" wp14:editId="0C3AB056">
            <wp:extent cx="6480810" cy="4972050"/>
            <wp:effectExtent l="0" t="0" r="0" b="0"/>
            <wp:docPr id="1621" name="Рисунок 1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27866E" w14:textId="1FD39760" w:rsidR="004036FD" w:rsidRDefault="002751F5" w:rsidP="00DD31D1">
      <w:pPr>
        <w:pStyle w:val="af7"/>
      </w:pPr>
      <w:bookmarkStart w:id="107" w:name="_Ref468292804"/>
      <w:r>
        <w:t xml:space="preserve">Рисунок </w:t>
      </w:r>
      <w:fldSimple w:instr=" STYLEREF 1 \s ">
        <w:r w:rsidR="002739F2">
          <w:rPr>
            <w:noProof/>
          </w:rPr>
          <w:t>3</w:t>
        </w:r>
      </w:fldSimple>
      <w:r w:rsidR="00E77747">
        <w:t>.</w:t>
      </w:r>
      <w:fldSimple w:instr=" SEQ Рисунок \* ARABIC \s 1 ">
        <w:r w:rsidR="002739F2">
          <w:rPr>
            <w:noProof/>
          </w:rPr>
          <w:t>10</w:t>
        </w:r>
      </w:fldSimple>
      <w:bookmarkEnd w:id="107"/>
      <w:r w:rsidR="004036FD">
        <w:t xml:space="preserve"> – Ввод данных о плательщике</w:t>
      </w:r>
    </w:p>
    <w:p w14:paraId="2D8BB922" w14:textId="77777777" w:rsidR="006C6AFB" w:rsidRDefault="00036F61" w:rsidP="007A0045">
      <w:pPr>
        <w:spacing w:after="120" w:line="276" w:lineRule="auto"/>
        <w:ind w:left="0" w:firstLine="567"/>
      </w:pPr>
      <w:r>
        <w:t>После этого в</w:t>
      </w:r>
      <w:r w:rsidR="00DE1FAE">
        <w:t xml:space="preserve"> систему буду</w:t>
      </w:r>
      <w:r>
        <w:t>т</w:t>
      </w:r>
      <w:r w:rsidR="00DE1FAE">
        <w:t xml:space="preserve"> выгружены все несквитированные платежи</w:t>
      </w:r>
      <w:r>
        <w:t>, которые соответствуют введённым данным, для поиска конкретного платежа имеется возможность воспользоваться фильтрами.</w:t>
      </w:r>
      <w:r w:rsidR="00725A30">
        <w:t xml:space="preserve"> </w:t>
      </w:r>
    </w:p>
    <w:p w14:paraId="23507A0A" w14:textId="644A155B" w:rsidR="00DE1FAE" w:rsidRDefault="001F1F4F" w:rsidP="007A0045">
      <w:pPr>
        <w:spacing w:after="120" w:line="276" w:lineRule="auto"/>
        <w:ind w:left="0" w:firstLine="567"/>
      </w:pPr>
      <w:r>
        <w:t xml:space="preserve">Для квитирования нажмите </w:t>
      </w:r>
      <w:r w:rsidR="00036F61">
        <w:t>кнопку</w:t>
      </w:r>
      <w:r>
        <w:rPr>
          <w:noProof/>
        </w:rPr>
        <w:drawing>
          <wp:inline distT="0" distB="0" distL="0" distR="0" wp14:anchorId="722FAC31" wp14:editId="530B1CCA">
            <wp:extent cx="152400" cy="152400"/>
            <wp:effectExtent l="0" t="0" r="0" b="0"/>
            <wp:docPr id="2" name="Рисунок 2" descr="C:\Users\Blazhey\Desktop\mov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lazhey\Desktop\move.png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(квитировать) напротив выбранног</w:t>
      </w:r>
      <w:r w:rsidR="00036F61">
        <w:t>о платежа (</w:t>
      </w:r>
      <w:r w:rsidR="002751F5">
        <w:fldChar w:fldCharType="begin"/>
      </w:r>
      <w:r w:rsidR="002751F5">
        <w:instrText xml:space="preserve"> REF _Ref468292820 \h </w:instrText>
      </w:r>
      <w:r w:rsidR="002751F5">
        <w:fldChar w:fldCharType="separate"/>
      </w:r>
      <w:r w:rsidR="002739F2">
        <w:t xml:space="preserve">Рисунок </w:t>
      </w:r>
      <w:r w:rsidR="002739F2">
        <w:rPr>
          <w:noProof/>
        </w:rPr>
        <w:t>3</w:t>
      </w:r>
      <w:r w:rsidR="002739F2">
        <w:t>.</w:t>
      </w:r>
      <w:r w:rsidR="002739F2">
        <w:rPr>
          <w:noProof/>
        </w:rPr>
        <w:t>11</w:t>
      </w:r>
      <w:r w:rsidR="002751F5">
        <w:fldChar w:fldCharType="end"/>
      </w:r>
      <w:r w:rsidR="00036F61">
        <w:t>).</w:t>
      </w:r>
    </w:p>
    <w:p w14:paraId="1517E47B" w14:textId="70CE186B" w:rsidR="002751F5" w:rsidRDefault="006C6AFB" w:rsidP="00DD31D1">
      <w:pPr>
        <w:pStyle w:val="af8"/>
      </w:pPr>
      <w:r>
        <w:drawing>
          <wp:inline distT="0" distB="0" distL="0" distR="0" wp14:anchorId="04D77DBA" wp14:editId="7B406776">
            <wp:extent cx="6464300" cy="1390650"/>
            <wp:effectExtent l="0" t="0" r="0" b="0"/>
            <wp:docPr id="1629" name="Рисунок 16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43A74D" w14:textId="274AE026" w:rsidR="004F2F2F" w:rsidRDefault="002751F5" w:rsidP="00DD31D1">
      <w:pPr>
        <w:pStyle w:val="af7"/>
      </w:pPr>
      <w:bookmarkStart w:id="108" w:name="_Ref468292820"/>
      <w:r>
        <w:t xml:space="preserve">Рисунок </w:t>
      </w:r>
      <w:fldSimple w:instr=" STYLEREF 1 \s ">
        <w:r w:rsidR="002739F2">
          <w:rPr>
            <w:noProof/>
          </w:rPr>
          <w:t>3</w:t>
        </w:r>
      </w:fldSimple>
      <w:r w:rsidR="00E77747">
        <w:t>.</w:t>
      </w:r>
      <w:fldSimple w:instr=" SEQ Рисунок \* ARABIC \s 1 ">
        <w:r w:rsidR="002739F2">
          <w:rPr>
            <w:noProof/>
          </w:rPr>
          <w:t>11</w:t>
        </w:r>
      </w:fldSimple>
      <w:bookmarkEnd w:id="108"/>
      <w:r w:rsidR="00481920">
        <w:t xml:space="preserve"> –</w:t>
      </w:r>
      <w:r w:rsidR="004F2F2F">
        <w:t xml:space="preserve"> Несквитированные платежи</w:t>
      </w:r>
    </w:p>
    <w:p w14:paraId="19C27735" w14:textId="20A00996" w:rsidR="00B20DC5" w:rsidRDefault="00036F61" w:rsidP="002751F5">
      <w:pPr>
        <w:pStyle w:val="2"/>
      </w:pPr>
      <w:bookmarkStart w:id="109" w:name="_Toc497407143"/>
      <w:r w:rsidRPr="00036F61">
        <w:t xml:space="preserve">Принудительное квитирование с </w:t>
      </w:r>
      <w:r w:rsidR="00B5733C">
        <w:t>отсутствующим</w:t>
      </w:r>
      <w:r w:rsidRPr="00036F61">
        <w:t xml:space="preserve"> платежом в ГИС ГМП</w:t>
      </w:r>
      <w:bookmarkEnd w:id="109"/>
      <w:r w:rsidRPr="00036F61">
        <w:t xml:space="preserve"> </w:t>
      </w:r>
    </w:p>
    <w:p w14:paraId="241BCA04" w14:textId="77777777" w:rsidR="00036F61" w:rsidRPr="00115E85" w:rsidRDefault="00036F61" w:rsidP="007A0045">
      <w:pPr>
        <w:spacing w:after="0" w:line="276" w:lineRule="auto"/>
        <w:ind w:left="0" w:firstLine="566"/>
        <w:contextualSpacing/>
      </w:pPr>
      <w:r>
        <w:t xml:space="preserve">Войдите в систему и авторизуйтесь под учетной записью сотрудника, имеющего доступ к функционалу принудительного квитирования. </w:t>
      </w:r>
    </w:p>
    <w:p w14:paraId="5921D30B" w14:textId="16ADAC46" w:rsidR="00036F61" w:rsidRDefault="00036F61" w:rsidP="007A0045">
      <w:pPr>
        <w:spacing w:after="120" w:line="276" w:lineRule="auto"/>
        <w:ind w:left="0" w:firstLine="567"/>
      </w:pPr>
      <w:r>
        <w:lastRenderedPageBreak/>
        <w:t>Перейдите на вкладку «Реестр начислений» раздела «РИС ГМП», нажмите напротив начисления, которое хотите квитировать, кнопку «Действия», выберите «Открыть начисление» (Рис. 3.4.1).</w:t>
      </w:r>
    </w:p>
    <w:p w14:paraId="01AA33CD" w14:textId="77777777" w:rsidR="00036F61" w:rsidRDefault="00036F61" w:rsidP="00DD31D1">
      <w:pPr>
        <w:pStyle w:val="af8"/>
      </w:pPr>
      <w:r>
        <w:drawing>
          <wp:inline distT="0" distB="0" distL="0" distR="0" wp14:anchorId="35001E54" wp14:editId="60985BF9">
            <wp:extent cx="6570980" cy="1800225"/>
            <wp:effectExtent l="0" t="0" r="1270" b="9525"/>
            <wp:docPr id="2948" name="Рисунок 29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" name="Открыть начисление.png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91FB0A" w14:textId="3F4A83FC" w:rsidR="00036F61" w:rsidRDefault="00036F61" w:rsidP="007A0045">
      <w:pPr>
        <w:spacing w:before="120" w:after="120" w:line="276" w:lineRule="auto"/>
        <w:ind w:left="0" w:firstLine="17"/>
        <w:jc w:val="center"/>
      </w:pPr>
      <w:r>
        <w:t>Рисунок 3.4.1 – Открыть начисление</w:t>
      </w:r>
    </w:p>
    <w:p w14:paraId="705897FB" w14:textId="00038BC4" w:rsidR="00036F61" w:rsidRDefault="00036F61" w:rsidP="007A0045">
      <w:pPr>
        <w:spacing w:after="120" w:line="276" w:lineRule="auto"/>
        <w:ind w:left="0" w:firstLine="567"/>
      </w:pPr>
      <w:r>
        <w:t xml:space="preserve"> На открывшейся странице перейдите на вкладку «Принудительное квитирование». Нажмите «</w:t>
      </w:r>
      <w:r w:rsidR="00B5733C">
        <w:t>Квитировать</w:t>
      </w:r>
      <w:r w:rsidR="00B5733C" w:rsidRPr="00B5733C">
        <w:t xml:space="preserve"> с отсутствующим платежом</w:t>
      </w:r>
      <w:r w:rsidR="00B5733C">
        <w:t>» (рис. 3.4.2).</w:t>
      </w:r>
    </w:p>
    <w:p w14:paraId="4A9FC00E" w14:textId="6B166994" w:rsidR="00B5733C" w:rsidRDefault="00B5733C" w:rsidP="00DD31D1">
      <w:pPr>
        <w:pStyle w:val="af8"/>
      </w:pPr>
      <w:r>
        <w:drawing>
          <wp:inline distT="0" distB="0" distL="0" distR="0" wp14:anchorId="55DD3E23" wp14:editId="320942CA">
            <wp:extent cx="6570980" cy="1256665"/>
            <wp:effectExtent l="0" t="0" r="1270" b="635"/>
            <wp:docPr id="2954" name="Рисунок 29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4" name="Квитирование с отсутвющим платежом.png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1256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4E3BA" w14:textId="7DF3FCC7" w:rsidR="00B5733C" w:rsidRDefault="00B5733C" w:rsidP="007A0045">
      <w:pPr>
        <w:spacing w:after="120" w:line="276" w:lineRule="auto"/>
        <w:ind w:left="0" w:firstLine="17"/>
        <w:jc w:val="center"/>
      </w:pPr>
      <w:r>
        <w:t>Рисунок 3.4.2 – Квитирование с отсутствующим платежом</w:t>
      </w:r>
    </w:p>
    <w:p w14:paraId="11AE7B89" w14:textId="1C007DAB" w:rsidR="00B5733C" w:rsidRDefault="006C6AFB" w:rsidP="007A0045">
      <w:pPr>
        <w:spacing w:after="120" w:line="276" w:lineRule="auto"/>
        <w:ind w:left="0" w:firstLine="567"/>
      </w:pPr>
      <w:r>
        <w:t>Для обновления</w:t>
      </w:r>
      <w:r w:rsidR="00B5733C" w:rsidRPr="00B5733C">
        <w:t xml:space="preserve"> </w:t>
      </w:r>
      <w:r w:rsidR="00B5733C">
        <w:t>статус</w:t>
      </w:r>
      <w:r>
        <w:t>а</w:t>
      </w:r>
      <w:r w:rsidR="00B5733C">
        <w:t xml:space="preserve"> квитирования не изменился, </w:t>
      </w:r>
      <w:r>
        <w:t>обновите</w:t>
      </w:r>
      <w:r w:rsidR="00B5733C">
        <w:t xml:space="preserve"> статус начисления, для этого вернитесь на вкладку «Выбранное начисление» и нажмите кнопку «Обновить статус начисления» (Рис. 3.4.3)</w:t>
      </w:r>
    </w:p>
    <w:p w14:paraId="522C0BA4" w14:textId="4790A8C3" w:rsidR="00B5733C" w:rsidRDefault="00B5733C" w:rsidP="00DD31D1">
      <w:pPr>
        <w:pStyle w:val="af8"/>
      </w:pPr>
      <w:r>
        <w:drawing>
          <wp:inline distT="0" distB="0" distL="0" distR="0" wp14:anchorId="13A7192F" wp14:editId="5FAC455F">
            <wp:extent cx="6570980" cy="2410460"/>
            <wp:effectExtent l="0" t="0" r="1270" b="8890"/>
            <wp:docPr id="2955" name="Рисунок 29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5" name="Обновить статус квитирования.png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241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726D9" w14:textId="4C49BEA5" w:rsidR="00B5733C" w:rsidRDefault="00B5733C" w:rsidP="007A0045">
      <w:pPr>
        <w:spacing w:after="120" w:line="276" w:lineRule="auto"/>
        <w:ind w:left="0" w:firstLine="17"/>
        <w:jc w:val="center"/>
      </w:pPr>
      <w:r>
        <w:t>Рисунок 3.4.3 – Обновление статуса квитирования</w:t>
      </w:r>
    </w:p>
    <w:p w14:paraId="5767BDFF" w14:textId="758E8F0A" w:rsidR="00FC3005" w:rsidRDefault="00FC3005" w:rsidP="007A0045">
      <w:pPr>
        <w:spacing w:after="120" w:line="276" w:lineRule="auto"/>
        <w:ind w:left="0" w:firstLine="17"/>
        <w:jc w:val="center"/>
      </w:pPr>
      <w:r>
        <w:br w:type="page"/>
      </w:r>
    </w:p>
    <w:p w14:paraId="3B7472FD" w14:textId="0B85C7CA" w:rsidR="00D93B9F" w:rsidRDefault="008C2C01" w:rsidP="002751F5">
      <w:pPr>
        <w:pStyle w:val="1"/>
      </w:pPr>
      <w:bookmarkStart w:id="110" w:name="_Ref485311851"/>
      <w:bookmarkStart w:id="111" w:name="_Ref485311854"/>
      <w:bookmarkStart w:id="112" w:name="_Toc497407144"/>
      <w:r w:rsidRPr="00EA30A3">
        <w:lastRenderedPageBreak/>
        <w:t>Ошибки</w:t>
      </w:r>
      <w:r>
        <w:t xml:space="preserve"> и рекомендации по их устранению</w:t>
      </w:r>
      <w:bookmarkEnd w:id="110"/>
      <w:bookmarkEnd w:id="111"/>
      <w:bookmarkEnd w:id="112"/>
    </w:p>
    <w:p w14:paraId="7D6C2AAC" w14:textId="309FF0A1" w:rsidR="00D93B9F" w:rsidRPr="002E762A" w:rsidRDefault="008C2C01" w:rsidP="007A0045">
      <w:pPr>
        <w:pStyle w:val="a"/>
        <w:spacing w:line="276" w:lineRule="auto"/>
        <w:ind w:left="993" w:hanging="426"/>
        <w:rPr>
          <w:i/>
        </w:rPr>
      </w:pPr>
      <w:r w:rsidRPr="002E762A">
        <w:rPr>
          <w:i/>
        </w:rPr>
        <w:t>Не</w:t>
      </w:r>
      <w:r w:rsidR="002E762A">
        <w:rPr>
          <w:i/>
        </w:rPr>
        <w:t>соответствие запроса xsd-схеме.</w:t>
      </w:r>
    </w:p>
    <w:p w14:paraId="6684432E" w14:textId="02324158" w:rsidR="00D93B9F" w:rsidRPr="008F430F" w:rsidRDefault="008C2C01" w:rsidP="007A0045">
      <w:pPr>
        <w:spacing w:after="0" w:line="276" w:lineRule="auto"/>
        <w:ind w:left="0" w:firstLine="567"/>
        <w:contextualSpacing/>
        <w:rPr>
          <w:color w:val="auto"/>
          <w:szCs w:val="24"/>
        </w:rPr>
      </w:pPr>
      <w:r w:rsidRPr="0077794C">
        <w:rPr>
          <w:color w:val="auto"/>
          <w:szCs w:val="24"/>
        </w:rPr>
        <w:t xml:space="preserve"> Это означает, что при заполнении полей запроса вами были заполнены не все поля, помеченные звездочкой или не все поля были заполнены корректно. </w:t>
      </w:r>
      <w:r w:rsidR="00B60B5E" w:rsidRPr="0077794C">
        <w:rPr>
          <w:color w:val="auto"/>
          <w:szCs w:val="24"/>
        </w:rPr>
        <w:t>Отредактируйте содержание</w:t>
      </w:r>
      <w:r w:rsidRPr="0077794C">
        <w:rPr>
          <w:color w:val="auto"/>
          <w:szCs w:val="24"/>
        </w:rPr>
        <w:t xml:space="preserve"> запроса и </w:t>
      </w:r>
      <w:r w:rsidRPr="008F430F">
        <w:rPr>
          <w:color w:val="auto"/>
          <w:szCs w:val="24"/>
        </w:rPr>
        <w:t xml:space="preserve">отправьте его повторно. </w:t>
      </w:r>
    </w:p>
    <w:p w14:paraId="7B1227E7" w14:textId="63BF9CFC" w:rsidR="00D93B9F" w:rsidRPr="002E762A" w:rsidRDefault="008C2C01" w:rsidP="007A0045">
      <w:pPr>
        <w:pStyle w:val="a"/>
        <w:spacing w:line="276" w:lineRule="auto"/>
        <w:ind w:left="993" w:hanging="426"/>
        <w:rPr>
          <w:i/>
        </w:rPr>
      </w:pPr>
      <w:r w:rsidRPr="002E762A">
        <w:rPr>
          <w:i/>
        </w:rPr>
        <w:t>Данные в квитанции в формате pdf</w:t>
      </w:r>
      <w:r w:rsidR="00BA634C" w:rsidRPr="002E762A">
        <w:rPr>
          <w:i/>
        </w:rPr>
        <w:t xml:space="preserve"> отображаются некорректно</w:t>
      </w:r>
      <w:r w:rsidR="002E762A">
        <w:rPr>
          <w:i/>
        </w:rPr>
        <w:t>.</w:t>
      </w:r>
    </w:p>
    <w:p w14:paraId="0291D437" w14:textId="77777777" w:rsidR="00D93B9F" w:rsidRPr="0077794C" w:rsidRDefault="008C2C01" w:rsidP="007A0045">
      <w:pPr>
        <w:spacing w:after="0" w:line="276" w:lineRule="auto"/>
        <w:ind w:left="0" w:firstLine="567"/>
        <w:contextualSpacing/>
        <w:rPr>
          <w:color w:val="auto"/>
          <w:szCs w:val="24"/>
        </w:rPr>
      </w:pPr>
      <w:r w:rsidRPr="008F430F">
        <w:rPr>
          <w:color w:val="auto"/>
          <w:szCs w:val="24"/>
        </w:rPr>
        <w:t>Для корректного отображения символов вам нужно произвести установку шрифтов. Для этого нужно сделать следующие</w:t>
      </w:r>
      <w:r w:rsidRPr="0077794C">
        <w:rPr>
          <w:color w:val="auto"/>
          <w:szCs w:val="24"/>
        </w:rPr>
        <w:t xml:space="preserve">: </w:t>
      </w:r>
    </w:p>
    <w:p w14:paraId="2F86E8DF" w14:textId="4D06B0CC" w:rsidR="00D93B9F" w:rsidRPr="000F3D1F" w:rsidRDefault="008C2C01" w:rsidP="007A0045">
      <w:pPr>
        <w:pStyle w:val="a"/>
        <w:numPr>
          <w:ilvl w:val="0"/>
          <w:numId w:val="25"/>
        </w:numPr>
        <w:spacing w:line="276" w:lineRule="auto"/>
        <w:ind w:left="1134"/>
      </w:pPr>
      <w:r w:rsidRPr="000F3D1F">
        <w:t xml:space="preserve">Откройте компонент «Шрифты», нажав кнопку </w:t>
      </w:r>
      <w:r w:rsidR="00FC3005">
        <w:t>«</w:t>
      </w:r>
      <w:r w:rsidRPr="000F3D1F">
        <w:t>Пуск</w:t>
      </w:r>
      <w:r w:rsidR="00FC3005">
        <w:t>»,</w:t>
      </w:r>
      <w:r w:rsidRPr="000F3D1F">
        <w:t xml:space="preserve"> выбрав пункты </w:t>
      </w:r>
      <w:r w:rsidR="00FC3005">
        <w:t>«</w:t>
      </w:r>
      <w:r w:rsidRPr="000F3D1F">
        <w:t>Панель управления</w:t>
      </w:r>
      <w:r w:rsidR="00FC3005">
        <w:t>» -</w:t>
      </w:r>
      <w:r w:rsidR="00FC3005" w:rsidRPr="00FC3005">
        <w:t>&gt;</w:t>
      </w:r>
      <w:r w:rsidRPr="000F3D1F">
        <w:t xml:space="preserve"> </w:t>
      </w:r>
      <w:r w:rsidR="00FC3005">
        <w:t>«</w:t>
      </w:r>
      <w:r w:rsidRPr="000F3D1F">
        <w:t>Оформление</w:t>
      </w:r>
      <w:r w:rsidR="00FC3005">
        <w:t>» -&gt;</w:t>
      </w:r>
      <w:r w:rsidRPr="000F3D1F">
        <w:t xml:space="preserve"> </w:t>
      </w:r>
      <w:r w:rsidR="00FC3005">
        <w:t>«Л</w:t>
      </w:r>
      <w:r w:rsidRPr="000F3D1F">
        <w:t>ичная настройка</w:t>
      </w:r>
      <w:r w:rsidR="00FC3005">
        <w:t>»</w:t>
      </w:r>
      <w:r w:rsidRPr="000F3D1F">
        <w:t xml:space="preserve"> </w:t>
      </w:r>
      <w:r w:rsidR="00FC3005" w:rsidRPr="00FC3005">
        <w:t>-&gt;</w:t>
      </w:r>
      <w:r w:rsidRPr="000F3D1F">
        <w:t xml:space="preserve"> </w:t>
      </w:r>
      <w:r w:rsidR="00FC3005">
        <w:t>«</w:t>
      </w:r>
      <w:r w:rsidRPr="000F3D1F">
        <w:t>Шрифты</w:t>
      </w:r>
      <w:r w:rsidR="00FC3005">
        <w:t>»</w:t>
      </w:r>
      <w:r w:rsidRPr="000F3D1F">
        <w:t xml:space="preserve">. </w:t>
      </w:r>
    </w:p>
    <w:p w14:paraId="65A070E7" w14:textId="08E43808" w:rsidR="00D93B9F" w:rsidRPr="000F3D1F" w:rsidRDefault="008C2C01" w:rsidP="007A0045">
      <w:pPr>
        <w:pStyle w:val="a"/>
        <w:numPr>
          <w:ilvl w:val="0"/>
          <w:numId w:val="25"/>
        </w:numPr>
        <w:spacing w:line="276" w:lineRule="auto"/>
        <w:ind w:left="1134"/>
      </w:pPr>
      <w:r w:rsidRPr="000F3D1F">
        <w:t xml:space="preserve">В меню Файл выберите команду </w:t>
      </w:r>
      <w:r w:rsidR="00FC3005">
        <w:t>«</w:t>
      </w:r>
      <w:r w:rsidRPr="000F3D1F">
        <w:t>Установить шрифт</w:t>
      </w:r>
      <w:r w:rsidR="00FC3005">
        <w:t>»</w:t>
      </w:r>
      <w:r w:rsidRPr="000F3D1F">
        <w:t xml:space="preserve">. Если меню «Файл» не отображается, нажмите клавишу ALT. </w:t>
      </w:r>
    </w:p>
    <w:p w14:paraId="5718401C" w14:textId="77285F6E" w:rsidR="00D93B9F" w:rsidRPr="000F3D1F" w:rsidRDefault="008C2C01" w:rsidP="007A0045">
      <w:pPr>
        <w:pStyle w:val="a"/>
        <w:numPr>
          <w:ilvl w:val="0"/>
          <w:numId w:val="25"/>
        </w:numPr>
        <w:spacing w:line="276" w:lineRule="auto"/>
        <w:ind w:left="1134"/>
      </w:pPr>
      <w:r w:rsidRPr="000F3D1F">
        <w:t xml:space="preserve">В разделе </w:t>
      </w:r>
      <w:r w:rsidR="00FC3005">
        <w:t xml:space="preserve">«Папки» </w:t>
      </w:r>
      <w:r w:rsidRPr="000F3D1F">
        <w:t xml:space="preserve">дважды щелкните папку с устанавливаемым шрифтом. </w:t>
      </w:r>
    </w:p>
    <w:p w14:paraId="5860451E" w14:textId="6F3EF0E0" w:rsidR="00D93B9F" w:rsidRPr="000F3D1F" w:rsidRDefault="008C2C01" w:rsidP="007A0045">
      <w:pPr>
        <w:pStyle w:val="a"/>
        <w:numPr>
          <w:ilvl w:val="0"/>
          <w:numId w:val="25"/>
        </w:numPr>
        <w:spacing w:line="276" w:lineRule="auto"/>
        <w:ind w:left="1134"/>
      </w:pPr>
      <w:r w:rsidRPr="000F3D1F">
        <w:t xml:space="preserve">В разделе </w:t>
      </w:r>
      <w:r w:rsidR="00FC3005">
        <w:t>«</w:t>
      </w:r>
      <w:r w:rsidRPr="000F3D1F">
        <w:t>Список шрифтов</w:t>
      </w:r>
      <w:r w:rsidR="00FC3005">
        <w:t>»</w:t>
      </w:r>
      <w:r w:rsidRPr="000F3D1F">
        <w:t xml:space="preserve"> выберите устанавливаемый шрифт и щелкните </w:t>
      </w:r>
      <w:r w:rsidR="00FC3005">
        <w:t>«</w:t>
      </w:r>
      <w:r w:rsidRPr="000F3D1F">
        <w:t>Установить</w:t>
      </w:r>
      <w:r w:rsidR="00FC3005">
        <w:t>»</w:t>
      </w:r>
      <w:r w:rsidRPr="000F3D1F">
        <w:t xml:space="preserve">. </w:t>
      </w:r>
    </w:p>
    <w:p w14:paraId="00486CAA" w14:textId="77777777" w:rsidR="00D93B9F" w:rsidRPr="0077794C" w:rsidRDefault="008C2C01" w:rsidP="007A0045">
      <w:pPr>
        <w:spacing w:after="0" w:line="276" w:lineRule="auto"/>
        <w:ind w:left="0" w:firstLine="567"/>
        <w:contextualSpacing/>
        <w:rPr>
          <w:color w:val="auto"/>
          <w:szCs w:val="24"/>
        </w:rPr>
      </w:pPr>
      <w:r w:rsidRPr="0077794C">
        <w:rPr>
          <w:color w:val="auto"/>
          <w:szCs w:val="24"/>
        </w:rPr>
        <w:t xml:space="preserve">Скачать их вы можете на этом сайте: </w:t>
      </w:r>
      <w:hyperlink r:id="rId83">
        <w:r w:rsidRPr="0077794C">
          <w:rPr>
            <w:color w:val="auto"/>
            <w:szCs w:val="24"/>
            <w:u w:val="single" w:color="0000FF"/>
          </w:rPr>
          <w:t>http://www.dafont.com/</w:t>
        </w:r>
      </w:hyperlink>
      <w:hyperlink r:id="rId84">
        <w:r w:rsidRPr="0077794C">
          <w:rPr>
            <w:color w:val="auto"/>
            <w:szCs w:val="24"/>
          </w:rPr>
          <w:t xml:space="preserve"> </w:t>
        </w:r>
      </w:hyperlink>
    </w:p>
    <w:p w14:paraId="757D6449" w14:textId="5CABAEEB" w:rsidR="00D93B9F" w:rsidRPr="008F430F" w:rsidRDefault="008C2C01" w:rsidP="007A0045">
      <w:pPr>
        <w:spacing w:after="0" w:line="276" w:lineRule="auto"/>
        <w:ind w:left="0" w:firstLine="567"/>
        <w:contextualSpacing/>
        <w:rPr>
          <w:i/>
          <w:color w:val="auto"/>
          <w:szCs w:val="24"/>
        </w:rPr>
      </w:pPr>
      <w:r w:rsidRPr="0077794C">
        <w:rPr>
          <w:color w:val="auto"/>
          <w:szCs w:val="24"/>
        </w:rPr>
        <w:t>Если проблема осталась, вам нужно обратиться с службу технической поддержки и приложить скриншот или pdf</w:t>
      </w:r>
      <w:r w:rsidR="00481920">
        <w:rPr>
          <w:color w:val="auto"/>
          <w:szCs w:val="24"/>
        </w:rPr>
        <w:t>-файл и указать</w:t>
      </w:r>
      <w:r w:rsidR="00FC3005">
        <w:rPr>
          <w:color w:val="auto"/>
          <w:szCs w:val="24"/>
        </w:rPr>
        <w:t>,</w:t>
      </w:r>
      <w:r w:rsidR="00481920">
        <w:rPr>
          <w:color w:val="auto"/>
          <w:szCs w:val="24"/>
        </w:rPr>
        <w:t xml:space="preserve"> какие данные не</w:t>
      </w:r>
      <w:r w:rsidRPr="0077794C">
        <w:rPr>
          <w:color w:val="auto"/>
          <w:szCs w:val="24"/>
        </w:rPr>
        <w:t xml:space="preserve">верно отображены. </w:t>
      </w:r>
    </w:p>
    <w:p w14:paraId="637E15BA" w14:textId="26837A21" w:rsidR="00FC3005" w:rsidRPr="002E762A" w:rsidRDefault="00FC3005" w:rsidP="00FC3005">
      <w:pPr>
        <w:pStyle w:val="a"/>
        <w:spacing w:line="276" w:lineRule="auto"/>
        <w:ind w:left="993" w:hanging="426"/>
        <w:rPr>
          <w:i/>
        </w:rPr>
      </w:pPr>
      <w:r w:rsidRPr="002E762A">
        <w:rPr>
          <w:i/>
        </w:rPr>
        <w:t>Обработка пакета не завершена</w:t>
      </w:r>
      <w:r w:rsidR="002E762A">
        <w:rPr>
          <w:i/>
        </w:rPr>
        <w:t>.</w:t>
      </w:r>
    </w:p>
    <w:p w14:paraId="77147707" w14:textId="77777777" w:rsidR="00FC3005" w:rsidRPr="00450BB4" w:rsidRDefault="00FC3005" w:rsidP="00FC3005">
      <w:pPr>
        <w:spacing w:after="0" w:line="276" w:lineRule="auto"/>
        <w:ind w:left="0" w:firstLine="567"/>
        <w:contextualSpacing/>
        <w:rPr>
          <w:color w:val="auto"/>
          <w:szCs w:val="24"/>
        </w:rPr>
      </w:pPr>
      <w:r>
        <w:rPr>
          <w:color w:val="auto"/>
          <w:szCs w:val="24"/>
        </w:rPr>
        <w:t>Данное сообщение означает, что ГИС ГМП не успело зарегистрировать начисление. Нужно обновить статус регистрации.</w:t>
      </w:r>
    </w:p>
    <w:p w14:paraId="39F6D1A8" w14:textId="60D02401" w:rsidR="002E762A" w:rsidRPr="002E762A" w:rsidRDefault="002E762A" w:rsidP="007A0045">
      <w:pPr>
        <w:pStyle w:val="a"/>
        <w:spacing w:line="276" w:lineRule="auto"/>
        <w:ind w:left="993" w:hanging="426"/>
        <w:rPr>
          <w:i/>
        </w:rPr>
      </w:pPr>
      <w:r w:rsidRPr="002E762A">
        <w:rPr>
          <w:i/>
        </w:rPr>
        <w:t>Начисление сквитировано с ошибочным платежом. Что делать?</w:t>
      </w:r>
    </w:p>
    <w:p w14:paraId="43AD0CC8" w14:textId="227C3D12" w:rsidR="002E762A" w:rsidRDefault="002E762A" w:rsidP="002E762A">
      <w:pPr>
        <w:spacing w:line="276" w:lineRule="auto"/>
        <w:ind w:left="567" w:firstLine="0"/>
      </w:pPr>
      <w:r>
        <w:t>Аннулировать начисление и создать новое начисление.</w:t>
      </w:r>
    </w:p>
    <w:p w14:paraId="133F904B" w14:textId="2A708E05" w:rsidR="002E762A" w:rsidRPr="002E762A" w:rsidRDefault="002E762A" w:rsidP="007A0045">
      <w:pPr>
        <w:pStyle w:val="a"/>
        <w:spacing w:line="276" w:lineRule="auto"/>
        <w:ind w:left="993" w:hanging="426"/>
        <w:rPr>
          <w:i/>
        </w:rPr>
      </w:pPr>
      <w:r w:rsidRPr="002E762A">
        <w:rPr>
          <w:i/>
        </w:rPr>
        <w:t>Можно ли одно начисление сквитировать с несколькими платежами?</w:t>
      </w:r>
    </w:p>
    <w:p w14:paraId="2E270827" w14:textId="6AC0EBA9" w:rsidR="002E762A" w:rsidRDefault="002E762A" w:rsidP="002E762A">
      <w:pPr>
        <w:spacing w:line="276" w:lineRule="auto"/>
        <w:ind w:left="567" w:firstLine="0"/>
      </w:pPr>
      <w:r>
        <w:t>Да, можно.</w:t>
      </w:r>
    </w:p>
    <w:p w14:paraId="061D9A8C" w14:textId="65B3AF80" w:rsidR="002E762A" w:rsidRDefault="002E762A" w:rsidP="007A0045">
      <w:pPr>
        <w:pStyle w:val="a"/>
        <w:spacing w:line="276" w:lineRule="auto"/>
        <w:ind w:left="993" w:hanging="426"/>
        <w:rPr>
          <w:i/>
        </w:rPr>
      </w:pPr>
      <w:r>
        <w:rPr>
          <w:i/>
        </w:rPr>
        <w:t>Можно ли один платеж квитировать с несколькими начислениями?</w:t>
      </w:r>
    </w:p>
    <w:p w14:paraId="06DCF51B" w14:textId="51CE2B9E" w:rsidR="002E762A" w:rsidRPr="002E762A" w:rsidRDefault="002E762A" w:rsidP="002E762A">
      <w:pPr>
        <w:spacing w:line="276" w:lineRule="auto"/>
        <w:ind w:left="567" w:firstLine="0"/>
      </w:pPr>
      <w:r>
        <w:t>Нет, нельзя. В этом случае надо аннулировать начисления и создать одно.</w:t>
      </w:r>
    </w:p>
    <w:p w14:paraId="6D9A3A95" w14:textId="3A78F7ED" w:rsidR="00D93B9F" w:rsidRPr="002E762A" w:rsidRDefault="00BA634C" w:rsidP="007A0045">
      <w:pPr>
        <w:pStyle w:val="a"/>
        <w:spacing w:line="276" w:lineRule="auto"/>
        <w:ind w:left="993" w:hanging="426"/>
        <w:rPr>
          <w:i/>
        </w:rPr>
      </w:pPr>
      <w:r w:rsidRPr="002E762A">
        <w:rPr>
          <w:i/>
        </w:rPr>
        <w:t>Некорректная работа в некоторых браузерах.</w:t>
      </w:r>
      <w:r w:rsidR="008C2C01" w:rsidRPr="002E762A">
        <w:rPr>
          <w:i/>
        </w:rPr>
        <w:t xml:space="preserve"> </w:t>
      </w:r>
    </w:p>
    <w:p w14:paraId="50C6638F" w14:textId="5802E5AF" w:rsidR="00D93B9F" w:rsidRPr="0077794C" w:rsidRDefault="008C2C01" w:rsidP="007A0045">
      <w:pPr>
        <w:spacing w:after="0" w:line="276" w:lineRule="auto"/>
        <w:ind w:left="0" w:firstLine="567"/>
        <w:contextualSpacing/>
        <w:rPr>
          <w:color w:val="auto"/>
          <w:szCs w:val="24"/>
        </w:rPr>
      </w:pPr>
      <w:r w:rsidRPr="0077794C">
        <w:rPr>
          <w:color w:val="auto"/>
          <w:szCs w:val="24"/>
        </w:rPr>
        <w:t>Для обеспечения бесперебойной работы,</w:t>
      </w:r>
      <w:r w:rsidR="00BA634C" w:rsidRPr="0077794C">
        <w:rPr>
          <w:color w:val="auto"/>
          <w:szCs w:val="24"/>
        </w:rPr>
        <w:t xml:space="preserve"> </w:t>
      </w:r>
      <w:r w:rsidRPr="0077794C">
        <w:rPr>
          <w:color w:val="auto"/>
          <w:szCs w:val="24"/>
        </w:rPr>
        <w:t>ниже приведены инструкции по настройке следующих</w:t>
      </w:r>
      <w:r w:rsidR="00BA634C" w:rsidRPr="0077794C">
        <w:rPr>
          <w:color w:val="auto"/>
          <w:szCs w:val="24"/>
        </w:rPr>
        <w:t xml:space="preserve"> </w:t>
      </w:r>
      <w:r w:rsidRPr="0077794C">
        <w:rPr>
          <w:color w:val="auto"/>
          <w:szCs w:val="24"/>
        </w:rPr>
        <w:t xml:space="preserve">браузеров: </w:t>
      </w:r>
    </w:p>
    <w:p w14:paraId="4D6B1866" w14:textId="77777777" w:rsidR="00D93B9F" w:rsidRDefault="008C2C01" w:rsidP="007A0045">
      <w:pPr>
        <w:pStyle w:val="a"/>
        <w:numPr>
          <w:ilvl w:val="0"/>
          <w:numId w:val="27"/>
        </w:numPr>
        <w:spacing w:line="276" w:lineRule="auto"/>
        <w:ind w:left="1134"/>
        <w:rPr>
          <w:lang w:val="en-US"/>
        </w:rPr>
      </w:pPr>
      <w:r w:rsidRPr="00BD2C66">
        <w:rPr>
          <w:lang w:val="en-US"/>
        </w:rPr>
        <w:t xml:space="preserve">Mozilla Firefox;  </w:t>
      </w:r>
    </w:p>
    <w:p w14:paraId="45F3BC60" w14:textId="77777777" w:rsidR="00FC3005" w:rsidRPr="00BD2C66" w:rsidRDefault="00FC3005" w:rsidP="00FC3005">
      <w:pPr>
        <w:pStyle w:val="a"/>
        <w:numPr>
          <w:ilvl w:val="0"/>
          <w:numId w:val="27"/>
        </w:numPr>
        <w:spacing w:line="276" w:lineRule="auto"/>
        <w:ind w:left="1134"/>
        <w:rPr>
          <w:lang w:val="en-US"/>
        </w:rPr>
      </w:pPr>
      <w:r w:rsidRPr="00BD2C66">
        <w:rPr>
          <w:lang w:val="en-US"/>
        </w:rPr>
        <w:t xml:space="preserve">Internet Explorer;  </w:t>
      </w:r>
    </w:p>
    <w:p w14:paraId="328E9A8C" w14:textId="2E5BF1B8" w:rsidR="00FC3005" w:rsidRDefault="00FC3005" w:rsidP="007A0045">
      <w:pPr>
        <w:pStyle w:val="a"/>
        <w:numPr>
          <w:ilvl w:val="0"/>
          <w:numId w:val="27"/>
        </w:numPr>
        <w:spacing w:line="276" w:lineRule="auto"/>
        <w:ind w:left="1134"/>
        <w:rPr>
          <w:lang w:val="en-US"/>
        </w:rPr>
      </w:pPr>
      <w:r w:rsidRPr="00BD2C66">
        <w:rPr>
          <w:lang w:val="en-US"/>
        </w:rPr>
        <w:t>Google</w:t>
      </w:r>
      <w:r w:rsidRPr="00BD2C66">
        <w:t xml:space="preserve"> </w:t>
      </w:r>
      <w:r w:rsidRPr="00BD2C66">
        <w:rPr>
          <w:lang w:val="en-US"/>
        </w:rPr>
        <w:t>Chrome</w:t>
      </w:r>
      <w:r>
        <w:t>;</w:t>
      </w:r>
    </w:p>
    <w:p w14:paraId="63F38CD8" w14:textId="49349A87" w:rsidR="00D93B9F" w:rsidRPr="00BD2C66" w:rsidRDefault="00FC3005" w:rsidP="002E762A">
      <w:pPr>
        <w:pStyle w:val="a"/>
        <w:numPr>
          <w:ilvl w:val="0"/>
          <w:numId w:val="27"/>
        </w:numPr>
        <w:spacing w:line="276" w:lineRule="auto"/>
        <w:ind w:left="1134"/>
      </w:pPr>
      <w:r w:rsidRPr="00FC3005">
        <w:rPr>
          <w:lang w:val="en-US"/>
        </w:rPr>
        <w:t>Opera.</w:t>
      </w:r>
      <w:r w:rsidR="008C2C01" w:rsidRPr="00BD2C66">
        <w:t xml:space="preserve"> </w:t>
      </w:r>
    </w:p>
    <w:p w14:paraId="722E1044" w14:textId="77777777" w:rsidR="00E77747" w:rsidRPr="0077794C" w:rsidRDefault="00E77747" w:rsidP="00E77747">
      <w:pPr>
        <w:pStyle w:val="2"/>
      </w:pPr>
      <w:bookmarkStart w:id="113" w:name="_Toc497407145"/>
      <w:r w:rsidRPr="0077794C">
        <w:t>Настройка Mozilla</w:t>
      </w:r>
      <w:r>
        <w:t xml:space="preserve"> Firefox</w:t>
      </w:r>
      <w:bookmarkEnd w:id="113"/>
    </w:p>
    <w:p w14:paraId="6C32FEA8" w14:textId="77777777" w:rsidR="00E77747" w:rsidRPr="0077794C" w:rsidRDefault="00E77747" w:rsidP="00E77747">
      <w:pPr>
        <w:pStyle w:val="3"/>
      </w:pPr>
      <w:r w:rsidRPr="0077794C">
        <w:t xml:space="preserve">Сброс Firefox  </w:t>
      </w:r>
    </w:p>
    <w:p w14:paraId="7B6059E8" w14:textId="77777777" w:rsidR="00E77747" w:rsidRPr="0077794C" w:rsidRDefault="00E77747" w:rsidP="00E77747">
      <w:pPr>
        <w:spacing w:after="0" w:line="276" w:lineRule="auto"/>
        <w:ind w:left="0" w:firstLine="567"/>
        <w:contextualSpacing/>
        <w:rPr>
          <w:color w:val="auto"/>
          <w:szCs w:val="24"/>
        </w:rPr>
      </w:pPr>
      <w:r w:rsidRPr="0077794C">
        <w:rPr>
          <w:color w:val="auto"/>
          <w:szCs w:val="24"/>
        </w:rPr>
        <w:t xml:space="preserve">(При использовании функции сброса, ваши закладки, журнал посещённых страниц, пароли, куки и данные авто заполнения веб-форм будут сохранены. Однако, ваши расширения и темы будут удалены; открытые вкладки, окна и группы вкладок не будут сохранены, а ваши настройки будут сброшены).  </w:t>
      </w:r>
    </w:p>
    <w:p w14:paraId="3A660242" w14:textId="77777777" w:rsidR="00E77747" w:rsidRDefault="00E77747" w:rsidP="00E77747">
      <w:pPr>
        <w:spacing w:after="0" w:line="276" w:lineRule="auto"/>
        <w:ind w:left="0" w:firstLine="567"/>
        <w:contextualSpacing/>
        <w:rPr>
          <w:b/>
          <w:color w:val="auto"/>
          <w:szCs w:val="24"/>
        </w:rPr>
      </w:pPr>
      <w:r w:rsidRPr="0077794C">
        <w:rPr>
          <w:color w:val="auto"/>
          <w:szCs w:val="24"/>
        </w:rPr>
        <w:t xml:space="preserve">В верхней части окна Firefox нажмите на кнопку «Firefox», перейдите в подменю «Справка» и выберите «Информация для решения проблем». Нажмите на кнопку «Сбросить Firefox» в </w:t>
      </w:r>
      <w:r w:rsidRPr="0077794C">
        <w:rPr>
          <w:color w:val="auto"/>
          <w:szCs w:val="24"/>
        </w:rPr>
        <w:lastRenderedPageBreak/>
        <w:t>правом верхнем углу страницы «Информация для решения проблем». Чтобы продолжить, в открывшемся окне подтверждения нажмите на кнопку «Сбросить Firefox». Firefox будет закрыт и сброшен. По завершении сброса в появившемся окне будет перечислена импортированная информация. Нажмите на кнопку «Готово» и Firefox будет открыт.</w:t>
      </w:r>
      <w:r w:rsidRPr="0077794C">
        <w:rPr>
          <w:b/>
          <w:color w:val="auto"/>
          <w:szCs w:val="24"/>
        </w:rPr>
        <w:t xml:space="preserve"> </w:t>
      </w:r>
    </w:p>
    <w:p w14:paraId="0218F6C7" w14:textId="77777777" w:rsidR="00FC3005" w:rsidRDefault="00FC3005" w:rsidP="00E77747">
      <w:pPr>
        <w:spacing w:after="0" w:line="276" w:lineRule="auto"/>
        <w:ind w:left="0" w:firstLine="567"/>
        <w:contextualSpacing/>
        <w:rPr>
          <w:b/>
          <w:color w:val="auto"/>
          <w:szCs w:val="24"/>
        </w:rPr>
      </w:pPr>
    </w:p>
    <w:p w14:paraId="12BFD995" w14:textId="77777777" w:rsidR="00FC3005" w:rsidRPr="0077794C" w:rsidRDefault="00FC3005" w:rsidP="00E77747">
      <w:pPr>
        <w:spacing w:after="0" w:line="276" w:lineRule="auto"/>
        <w:ind w:left="0" w:firstLine="567"/>
        <w:contextualSpacing/>
        <w:rPr>
          <w:color w:val="auto"/>
          <w:szCs w:val="24"/>
        </w:rPr>
      </w:pPr>
    </w:p>
    <w:p w14:paraId="767163E2" w14:textId="77777777" w:rsidR="00E77747" w:rsidRPr="0077794C" w:rsidRDefault="00E77747" w:rsidP="00E77747">
      <w:pPr>
        <w:pStyle w:val="3"/>
      </w:pPr>
      <w:r w:rsidRPr="0077794C">
        <w:t>Включение JavaScript</w:t>
      </w:r>
    </w:p>
    <w:p w14:paraId="7711C0FF" w14:textId="77777777" w:rsidR="00E77747" w:rsidRPr="0077794C" w:rsidRDefault="00E77747" w:rsidP="00E77747">
      <w:pPr>
        <w:spacing w:after="0" w:line="276" w:lineRule="auto"/>
        <w:ind w:left="0" w:firstLine="567"/>
        <w:contextualSpacing/>
        <w:rPr>
          <w:color w:val="auto"/>
          <w:szCs w:val="24"/>
        </w:rPr>
      </w:pPr>
      <w:r w:rsidRPr="0077794C">
        <w:rPr>
          <w:color w:val="auto"/>
          <w:szCs w:val="24"/>
        </w:rPr>
        <w:t>Введите в адресной строке вашего браузера «</w:t>
      </w:r>
      <w:proofErr w:type="gramStart"/>
      <w:r w:rsidRPr="0077794C">
        <w:rPr>
          <w:color w:val="auto"/>
          <w:szCs w:val="24"/>
        </w:rPr>
        <w:t>about:config</w:t>
      </w:r>
      <w:proofErr w:type="gramEnd"/>
      <w:r w:rsidRPr="0077794C">
        <w:rPr>
          <w:color w:val="auto"/>
          <w:szCs w:val="24"/>
        </w:rPr>
        <w:t xml:space="preserve">». В открывшемся окне, найдите «javascript.enabled». Если установлен флаг false, нажмите правой кнопкой мыши по данному полю и выберите строку «Переключить (Изменить)» и закрывайте вкладку. </w:t>
      </w:r>
    </w:p>
    <w:p w14:paraId="7F25E60D" w14:textId="77777777" w:rsidR="00E77747" w:rsidRPr="0077794C" w:rsidRDefault="00E77747" w:rsidP="00E77747">
      <w:pPr>
        <w:pStyle w:val="3"/>
      </w:pPr>
      <w:r w:rsidRPr="0077794C">
        <w:t>Запуск Firefox в безопасном режиме</w:t>
      </w:r>
    </w:p>
    <w:p w14:paraId="6BF784D2" w14:textId="77777777" w:rsidR="00E77747" w:rsidRPr="00EA30A3" w:rsidRDefault="00E77747" w:rsidP="00E77747">
      <w:pPr>
        <w:spacing w:after="0" w:line="276" w:lineRule="auto"/>
        <w:ind w:left="0" w:firstLine="567"/>
        <w:contextualSpacing/>
        <w:rPr>
          <w:color w:val="auto"/>
          <w:szCs w:val="24"/>
        </w:rPr>
      </w:pPr>
      <w:r w:rsidRPr="0077794C">
        <w:rPr>
          <w:color w:val="auto"/>
          <w:szCs w:val="24"/>
        </w:rPr>
        <w:t>В верхней части окна Firefox, нажмите на кнопку Firefox, перейдите в меню «Справка» и выберите пункт «Перезапустить с отключёнными дополнениями». При запуске Firefox будет показано диалоговое окно Firefox</w:t>
      </w:r>
      <w:r>
        <w:rPr>
          <w:color w:val="auto"/>
          <w:szCs w:val="24"/>
        </w:rPr>
        <w:t xml:space="preserve"> – </w:t>
      </w:r>
      <w:r w:rsidRPr="0077794C">
        <w:rPr>
          <w:color w:val="auto"/>
          <w:szCs w:val="24"/>
        </w:rPr>
        <w:t xml:space="preserve">безопасный режим. В диалоговом окне Безопасного режима Firefox, нажмите на кнопку «Запустить в Безопасном Режиме». Проверьте присутствует ли проблема. </w:t>
      </w:r>
    </w:p>
    <w:p w14:paraId="7D939CE8" w14:textId="77777777" w:rsidR="00E77747" w:rsidRPr="00450BB4" w:rsidRDefault="00E77747" w:rsidP="00E77747">
      <w:pPr>
        <w:pStyle w:val="2"/>
      </w:pPr>
      <w:bookmarkStart w:id="114" w:name="_Toc497407146"/>
      <w:r w:rsidRPr="0077794C">
        <w:t>Настройка</w:t>
      </w:r>
      <w:r w:rsidRPr="00450BB4">
        <w:t xml:space="preserve"> </w:t>
      </w:r>
      <w:r w:rsidRPr="0077794C">
        <w:rPr>
          <w:lang w:val="en-US"/>
        </w:rPr>
        <w:t>Internet</w:t>
      </w:r>
      <w:r w:rsidRPr="00450BB4">
        <w:t xml:space="preserve"> </w:t>
      </w:r>
      <w:r w:rsidRPr="0077794C">
        <w:rPr>
          <w:lang w:val="en-US"/>
        </w:rPr>
        <w:t>Explorer</w:t>
      </w:r>
      <w:bookmarkEnd w:id="114"/>
    </w:p>
    <w:p w14:paraId="22F7640C" w14:textId="77777777" w:rsidR="00E77747" w:rsidRPr="008F430F" w:rsidRDefault="00E77747" w:rsidP="00E77747">
      <w:pPr>
        <w:pStyle w:val="3"/>
      </w:pPr>
      <w:r w:rsidRPr="008F430F">
        <w:t>Сброс настроек</w:t>
      </w:r>
    </w:p>
    <w:p w14:paraId="07C5EC44" w14:textId="77777777" w:rsidR="00E77747" w:rsidRPr="0077794C" w:rsidRDefault="00E77747" w:rsidP="00E77747">
      <w:pPr>
        <w:spacing w:after="0" w:line="276" w:lineRule="auto"/>
        <w:ind w:left="0" w:firstLine="567"/>
        <w:contextualSpacing/>
        <w:rPr>
          <w:color w:val="auto"/>
          <w:szCs w:val="24"/>
        </w:rPr>
      </w:pPr>
      <w:r w:rsidRPr="00450BB4">
        <w:rPr>
          <w:color w:val="auto"/>
          <w:szCs w:val="24"/>
        </w:rPr>
        <w:t xml:space="preserve"> </w:t>
      </w:r>
      <w:r w:rsidRPr="0077794C">
        <w:rPr>
          <w:color w:val="auto"/>
          <w:szCs w:val="24"/>
        </w:rPr>
        <w:t>В меню «Сервис» выберите команду «Свойства браузера». Если вы не видите меню «Сервис», нажмите клавишу «ALT». В окне «Свойства браузера» откройте вкладку «Дополнительно». Нажмите кнопку «Сброс». Если вы используете Windows Internet Explorer 6, щелкните «По</w:t>
      </w:r>
      <w:r w:rsidRPr="00450BB4">
        <w:rPr>
          <w:color w:val="auto"/>
          <w:szCs w:val="24"/>
        </w:rPr>
        <w:t xml:space="preserve"> </w:t>
      </w:r>
      <w:r w:rsidRPr="0077794C">
        <w:rPr>
          <w:color w:val="auto"/>
          <w:szCs w:val="24"/>
        </w:rPr>
        <w:t>умолчанию».</w:t>
      </w:r>
      <w:r w:rsidRPr="00450BB4">
        <w:rPr>
          <w:color w:val="auto"/>
          <w:szCs w:val="24"/>
        </w:rPr>
        <w:t xml:space="preserve"> </w:t>
      </w:r>
      <w:r w:rsidRPr="0077794C">
        <w:rPr>
          <w:color w:val="auto"/>
          <w:szCs w:val="24"/>
        </w:rPr>
        <w:t>Установите флажок «Удаление личных настроек», чтобы также удалить журнал просмотра, службы поиска, ускорители, домашние страницы, защиту отслеживания и фильтры ActiveX.</w:t>
      </w:r>
      <w:r w:rsidRPr="00450BB4">
        <w:rPr>
          <w:color w:val="auto"/>
          <w:szCs w:val="24"/>
        </w:rPr>
        <w:t xml:space="preserve"> </w:t>
      </w:r>
      <w:r w:rsidRPr="0077794C">
        <w:rPr>
          <w:color w:val="auto"/>
          <w:szCs w:val="24"/>
        </w:rPr>
        <w:t xml:space="preserve">После восстановления параметров по умолчанию для Internet Explorer нажмите кнопку «Закрыть», а затем нажмите кнопку «ОК». </w:t>
      </w:r>
      <w:r w:rsidRPr="0077794C">
        <w:rPr>
          <w:b/>
          <w:color w:val="auto"/>
          <w:szCs w:val="24"/>
        </w:rPr>
        <w:t xml:space="preserve"> </w:t>
      </w:r>
    </w:p>
    <w:p w14:paraId="4F05A041" w14:textId="77777777" w:rsidR="00E77747" w:rsidRPr="0077794C" w:rsidRDefault="00E77747" w:rsidP="00E77747">
      <w:pPr>
        <w:pStyle w:val="3"/>
      </w:pPr>
      <w:r w:rsidRPr="0077794C">
        <w:t xml:space="preserve">Обновление браузера </w:t>
      </w:r>
    </w:p>
    <w:p w14:paraId="25E1B641" w14:textId="77777777" w:rsidR="00E77747" w:rsidRPr="00BD2C66" w:rsidRDefault="00E77747" w:rsidP="00E77747">
      <w:pPr>
        <w:pStyle w:val="a"/>
        <w:numPr>
          <w:ilvl w:val="0"/>
          <w:numId w:val="26"/>
        </w:numPr>
        <w:spacing w:line="276" w:lineRule="auto"/>
        <w:ind w:left="993" w:hanging="426"/>
      </w:pPr>
      <w:r w:rsidRPr="00BD2C66">
        <w:t xml:space="preserve">Перейдите по следующей ссылке:  </w:t>
      </w:r>
    </w:p>
    <w:p w14:paraId="5F19B0E1" w14:textId="77777777" w:rsidR="00E77747" w:rsidRPr="00BD2C66" w:rsidRDefault="00881BF5" w:rsidP="00E77747">
      <w:pPr>
        <w:pStyle w:val="a"/>
        <w:numPr>
          <w:ilvl w:val="0"/>
          <w:numId w:val="0"/>
        </w:numPr>
        <w:spacing w:line="276" w:lineRule="auto"/>
      </w:pPr>
      <w:hyperlink r:id="rId85">
        <w:r w:rsidR="00E77747" w:rsidRPr="00BD2C66">
          <w:rPr>
            <w:lang w:val="en-US"/>
          </w:rPr>
          <w:t>http://windows.microsoft.com/ru</w:t>
        </w:r>
      </w:hyperlink>
      <w:hyperlink r:id="rId86">
        <w:r w:rsidR="00E77747" w:rsidRPr="00BD2C66">
          <w:rPr>
            <w:lang w:val="en-US"/>
          </w:rPr>
          <w:t>-</w:t>
        </w:r>
      </w:hyperlink>
      <w:hyperlink r:id="rId87">
        <w:r w:rsidR="00E77747" w:rsidRPr="00BD2C66">
          <w:rPr>
            <w:lang w:val="en-US"/>
          </w:rPr>
          <w:t>ru/internet</w:t>
        </w:r>
      </w:hyperlink>
      <w:hyperlink r:id="rId88">
        <w:r w:rsidR="00E77747" w:rsidRPr="00BD2C66">
          <w:rPr>
            <w:lang w:val="en-US"/>
          </w:rPr>
          <w:t>-</w:t>
        </w:r>
      </w:hyperlink>
      <w:hyperlink r:id="rId89">
        <w:r w:rsidR="00E77747" w:rsidRPr="00BD2C66">
          <w:rPr>
            <w:lang w:val="en-US"/>
          </w:rPr>
          <w:t>explorer/download</w:t>
        </w:r>
      </w:hyperlink>
      <w:hyperlink r:id="rId90">
        <w:r w:rsidR="00E77747" w:rsidRPr="00BD2C66">
          <w:rPr>
            <w:lang w:val="en-US"/>
          </w:rPr>
          <w:t>-</w:t>
        </w:r>
      </w:hyperlink>
      <w:hyperlink r:id="rId91">
        <w:r w:rsidR="00E77747" w:rsidRPr="00BD2C66">
          <w:rPr>
            <w:lang w:val="en-US"/>
          </w:rPr>
          <w:t>ie</w:t>
        </w:r>
      </w:hyperlink>
      <w:hyperlink r:id="rId92">
        <w:r w:rsidR="00E77747" w:rsidRPr="00BD2C66">
          <w:rPr>
            <w:lang w:val="en-US"/>
          </w:rPr>
          <w:t xml:space="preserve"> </w:t>
        </w:r>
      </w:hyperlink>
      <w:r w:rsidR="00E77747" w:rsidRPr="00BD2C66">
        <w:t>для</w:t>
      </w:r>
      <w:r w:rsidR="00E77747" w:rsidRPr="00BD2C66">
        <w:rPr>
          <w:lang w:val="en-US"/>
        </w:rPr>
        <w:t xml:space="preserve"> Windows </w:t>
      </w:r>
      <w:hyperlink r:id="rId93">
        <w:r w:rsidR="00E77747" w:rsidRPr="00BD2C66">
          <w:rPr>
            <w:lang w:val="en-US"/>
          </w:rPr>
          <w:t>8</w:t>
        </w:r>
      </w:hyperlink>
      <w:r w:rsidR="00E77747" w:rsidRPr="00BD2C66">
        <w:rPr>
          <w:lang w:val="en-US"/>
        </w:rPr>
        <w:t xml:space="preserve"> </w:t>
      </w:r>
      <w:hyperlink r:id="rId94">
        <w:r w:rsidR="00E77747" w:rsidRPr="00BD2C66">
          <w:rPr>
            <w:lang w:val="en-US"/>
          </w:rPr>
          <w:t>http://windows.microsoft.com/ru</w:t>
        </w:r>
      </w:hyperlink>
      <w:hyperlink r:id="rId95">
        <w:r w:rsidR="00E77747" w:rsidRPr="00BD2C66">
          <w:rPr>
            <w:lang w:val="en-US"/>
          </w:rPr>
          <w:t>-</w:t>
        </w:r>
      </w:hyperlink>
      <w:hyperlink r:id="rId96">
        <w:r w:rsidR="00E77747" w:rsidRPr="00BD2C66">
          <w:rPr>
            <w:lang w:val="en-US"/>
          </w:rPr>
          <w:t>ru/internet</w:t>
        </w:r>
      </w:hyperlink>
      <w:hyperlink r:id="rId97">
        <w:r w:rsidR="00E77747" w:rsidRPr="00BD2C66">
          <w:rPr>
            <w:lang w:val="en-US"/>
          </w:rPr>
          <w:t>-</w:t>
        </w:r>
      </w:hyperlink>
      <w:hyperlink r:id="rId98">
        <w:r w:rsidR="00E77747" w:rsidRPr="00BD2C66">
          <w:rPr>
            <w:lang w:val="en-US"/>
          </w:rPr>
          <w:t>explorer/ie</w:t>
        </w:r>
      </w:hyperlink>
      <w:hyperlink r:id="rId99">
        <w:r w:rsidR="00E77747" w:rsidRPr="00BD2C66">
          <w:rPr>
            <w:lang w:val="en-US"/>
          </w:rPr>
          <w:t>-</w:t>
        </w:r>
      </w:hyperlink>
      <w:hyperlink r:id="rId100">
        <w:r w:rsidR="00E77747" w:rsidRPr="00BD2C66">
          <w:rPr>
            <w:lang w:val="en-US"/>
          </w:rPr>
          <w:t>10</w:t>
        </w:r>
      </w:hyperlink>
      <w:hyperlink r:id="rId101">
        <w:r w:rsidR="00E77747" w:rsidRPr="00BD2C66">
          <w:rPr>
            <w:lang w:val="en-US"/>
          </w:rPr>
          <w:t>-</w:t>
        </w:r>
      </w:hyperlink>
      <w:hyperlink r:id="rId102">
        <w:r w:rsidR="00E77747" w:rsidRPr="00BD2C66">
          <w:rPr>
            <w:lang w:val="en-US"/>
          </w:rPr>
          <w:t>worldwide</w:t>
        </w:r>
      </w:hyperlink>
      <w:hyperlink r:id="rId103">
        <w:r w:rsidR="00E77747" w:rsidRPr="00BD2C66">
          <w:rPr>
            <w:lang w:val="en-US"/>
          </w:rPr>
          <w:t>-</w:t>
        </w:r>
      </w:hyperlink>
      <w:hyperlink r:id="rId104">
        <w:r w:rsidR="00E77747" w:rsidRPr="00BD2C66">
          <w:rPr>
            <w:lang w:val="en-US"/>
          </w:rPr>
          <w:t>languages</w:t>
        </w:r>
      </w:hyperlink>
      <w:hyperlink r:id="rId105">
        <w:r w:rsidR="00E77747" w:rsidRPr="00BD2C66">
          <w:rPr>
            <w:lang w:val="en-US"/>
          </w:rPr>
          <w:t xml:space="preserve"> </w:t>
        </w:r>
      </w:hyperlink>
      <w:r w:rsidR="00E77747" w:rsidRPr="00BD2C66">
        <w:rPr>
          <w:lang w:val="en-US"/>
        </w:rPr>
        <w:t xml:space="preserve">–  Windows 7 </w:t>
      </w:r>
      <w:hyperlink r:id="rId106">
        <w:r w:rsidR="00E77747" w:rsidRPr="00BD2C66">
          <w:rPr>
            <w:lang w:val="en-US"/>
          </w:rPr>
          <w:t>http</w:t>
        </w:r>
      </w:hyperlink>
      <w:hyperlink r:id="rId107">
        <w:r w:rsidR="00E77747" w:rsidRPr="00BD2C66">
          <w:rPr>
            <w:lang w:val="en-US"/>
          </w:rPr>
          <w:t>://</w:t>
        </w:r>
      </w:hyperlink>
      <w:hyperlink r:id="rId108">
        <w:r w:rsidR="00E77747" w:rsidRPr="00BD2C66">
          <w:rPr>
            <w:lang w:val="en-US"/>
          </w:rPr>
          <w:t>www</w:t>
        </w:r>
      </w:hyperlink>
      <w:hyperlink r:id="rId109">
        <w:r w:rsidR="00E77747" w:rsidRPr="00BD2C66">
          <w:rPr>
            <w:lang w:val="en-US"/>
          </w:rPr>
          <w:t>.</w:t>
        </w:r>
      </w:hyperlink>
      <w:hyperlink r:id="rId110">
        <w:r w:rsidR="00E77747" w:rsidRPr="00BD2C66">
          <w:t>microsoft</w:t>
        </w:r>
      </w:hyperlink>
      <w:hyperlink r:id="rId111">
        <w:r w:rsidR="00E77747" w:rsidRPr="00BD2C66">
          <w:t>.</w:t>
        </w:r>
      </w:hyperlink>
      <w:hyperlink r:id="rId112">
        <w:r w:rsidR="00E77747" w:rsidRPr="00BD2C66">
          <w:t>com</w:t>
        </w:r>
      </w:hyperlink>
      <w:hyperlink r:id="rId113">
        <w:r w:rsidR="00E77747" w:rsidRPr="00BD2C66">
          <w:t>/</w:t>
        </w:r>
      </w:hyperlink>
      <w:hyperlink r:id="rId114">
        <w:r w:rsidR="00E77747" w:rsidRPr="00BD2C66">
          <w:t>ru</w:t>
        </w:r>
      </w:hyperlink>
      <w:hyperlink r:id="rId115">
        <w:r w:rsidR="00E77747" w:rsidRPr="00BD2C66">
          <w:t>-</w:t>
        </w:r>
      </w:hyperlink>
      <w:hyperlink r:id="rId116">
        <w:r w:rsidR="00E77747" w:rsidRPr="00BD2C66">
          <w:t>ru</w:t>
        </w:r>
      </w:hyperlink>
      <w:hyperlink r:id="rId117">
        <w:r w:rsidR="00E77747" w:rsidRPr="00BD2C66">
          <w:t>/</w:t>
        </w:r>
      </w:hyperlink>
      <w:hyperlink r:id="rId118">
        <w:r w:rsidR="00E77747" w:rsidRPr="00BD2C66">
          <w:t>download</w:t>
        </w:r>
      </w:hyperlink>
      <w:hyperlink r:id="rId119">
        <w:r w:rsidR="00E77747" w:rsidRPr="00BD2C66">
          <w:t>/</w:t>
        </w:r>
      </w:hyperlink>
      <w:hyperlink r:id="rId120">
        <w:r w:rsidR="00E77747" w:rsidRPr="00BD2C66">
          <w:t>internet</w:t>
        </w:r>
      </w:hyperlink>
      <w:hyperlink r:id="rId121">
        <w:r w:rsidR="00E77747" w:rsidRPr="00BD2C66">
          <w:t>-</w:t>
        </w:r>
      </w:hyperlink>
      <w:hyperlink r:id="rId122">
        <w:r w:rsidR="00E77747" w:rsidRPr="00BD2C66">
          <w:t>explorer</w:t>
        </w:r>
      </w:hyperlink>
      <w:hyperlink r:id="rId123">
        <w:r w:rsidR="00E77747" w:rsidRPr="00BD2C66">
          <w:t>-</w:t>
        </w:r>
      </w:hyperlink>
      <w:hyperlink r:id="rId124">
        <w:r w:rsidR="00E77747" w:rsidRPr="00BD2C66">
          <w:t>8</w:t>
        </w:r>
      </w:hyperlink>
      <w:hyperlink r:id="rId125">
        <w:r w:rsidR="00E77747" w:rsidRPr="00BD2C66">
          <w:t>-</w:t>
        </w:r>
      </w:hyperlink>
      <w:hyperlink r:id="rId126">
        <w:r w:rsidR="00E77747" w:rsidRPr="00BD2C66">
          <w:t>details</w:t>
        </w:r>
      </w:hyperlink>
      <w:hyperlink r:id="rId127">
        <w:r w:rsidR="00E77747" w:rsidRPr="00BD2C66">
          <w:t>.</w:t>
        </w:r>
      </w:hyperlink>
      <w:hyperlink r:id="rId128">
        <w:r w:rsidR="00E77747" w:rsidRPr="00BD2C66">
          <w:t>aspx</w:t>
        </w:r>
      </w:hyperlink>
      <w:hyperlink r:id="rId129">
        <w:r w:rsidR="00E77747" w:rsidRPr="00BD2C66">
          <w:t xml:space="preserve"> </w:t>
        </w:r>
      </w:hyperlink>
      <w:r w:rsidR="00E77747" w:rsidRPr="00BD2C66">
        <w:t xml:space="preserve">– Windows XP. </w:t>
      </w:r>
    </w:p>
    <w:p w14:paraId="77A39CB3" w14:textId="77777777" w:rsidR="00E77747" w:rsidRPr="00BD2C66" w:rsidRDefault="00E77747" w:rsidP="00E77747">
      <w:pPr>
        <w:pStyle w:val="a"/>
        <w:spacing w:line="276" w:lineRule="auto"/>
        <w:ind w:left="993" w:hanging="426"/>
      </w:pPr>
      <w:r w:rsidRPr="00BD2C66">
        <w:t>В открывшейс</w:t>
      </w:r>
      <w:r>
        <w:t>я странице кликните по кнопке «С</w:t>
      </w:r>
      <w:r w:rsidRPr="00BD2C66">
        <w:t>качать</w:t>
      </w:r>
      <w:r>
        <w:t xml:space="preserve"> (С</w:t>
      </w:r>
      <w:r w:rsidRPr="00BD2C66">
        <w:t xml:space="preserve">качать обновление)». </w:t>
      </w:r>
    </w:p>
    <w:p w14:paraId="5ABF6D9F" w14:textId="77777777" w:rsidR="00E77747" w:rsidRPr="00BD2C66" w:rsidRDefault="00E77747" w:rsidP="00E77747">
      <w:pPr>
        <w:pStyle w:val="a"/>
        <w:spacing w:line="276" w:lineRule="auto"/>
        <w:ind w:left="993" w:hanging="426"/>
      </w:pPr>
      <w:r w:rsidRPr="00BD2C66">
        <w:t xml:space="preserve">После того, как вы сохранили файл установщика на локальном диске вашего кликните по нему дважды мышкой. В Windows Vista, Windows 7 и Windows 8, операционных системах с повышенной безопасностью будет задан вопрос о том, доверяете ли вы данной программе и разрешаете ли ей внести изменения в компьютер. Выберите ответ "Да". </w:t>
      </w:r>
    </w:p>
    <w:p w14:paraId="7CDD4A7E" w14:textId="77777777" w:rsidR="00E77747" w:rsidRPr="00BD2C66" w:rsidRDefault="00E77747" w:rsidP="00E77747">
      <w:pPr>
        <w:pStyle w:val="a"/>
        <w:spacing w:line="276" w:lineRule="auto"/>
        <w:ind w:left="993" w:hanging="426"/>
      </w:pPr>
      <w:r w:rsidRPr="00BD2C66">
        <w:t xml:space="preserve">Начнется процесс установки, который может занять достаточно продолжительное время, так как загрузчик будет подгружать необходимые данные с интернета. </w:t>
      </w:r>
    </w:p>
    <w:p w14:paraId="507FCCE4" w14:textId="77777777" w:rsidR="00E77747" w:rsidRPr="00EA30A3" w:rsidRDefault="00E77747" w:rsidP="00E77747">
      <w:pPr>
        <w:pStyle w:val="a"/>
        <w:spacing w:line="276" w:lineRule="auto"/>
        <w:ind w:left="993" w:hanging="426"/>
      </w:pPr>
      <w:r w:rsidRPr="00BD2C66">
        <w:t xml:space="preserve">После окончания установки вас попросят перезагрузиться, чтобы изменения вступили в силу. Поэтому, кликните на «Перезагрузить сейчас». </w:t>
      </w:r>
    </w:p>
    <w:p w14:paraId="51E43040" w14:textId="77777777" w:rsidR="00E77747" w:rsidRPr="0077794C" w:rsidRDefault="00E77747" w:rsidP="00E77747">
      <w:pPr>
        <w:pStyle w:val="3"/>
      </w:pPr>
      <w:r w:rsidRPr="0077794C">
        <w:t xml:space="preserve">Отключение режима совместимости. </w:t>
      </w:r>
    </w:p>
    <w:p w14:paraId="3A1BF6E5" w14:textId="77777777" w:rsidR="00E77747" w:rsidRPr="0077794C" w:rsidRDefault="00E77747" w:rsidP="00E77747">
      <w:pPr>
        <w:spacing w:after="0" w:line="276" w:lineRule="auto"/>
        <w:ind w:left="0" w:firstLine="567"/>
        <w:contextualSpacing/>
        <w:rPr>
          <w:color w:val="auto"/>
          <w:szCs w:val="24"/>
        </w:rPr>
      </w:pPr>
      <w:r w:rsidRPr="0077794C">
        <w:rPr>
          <w:color w:val="auto"/>
          <w:szCs w:val="24"/>
        </w:rPr>
        <w:lastRenderedPageBreak/>
        <w:t xml:space="preserve">Для этого воспользуйтесь следующей инструкцией: </w:t>
      </w:r>
    </w:p>
    <w:p w14:paraId="5DDB7B64" w14:textId="77777777" w:rsidR="00E77747" w:rsidRPr="0077794C" w:rsidRDefault="00E77747" w:rsidP="00E77747">
      <w:pPr>
        <w:spacing w:after="0" w:line="276" w:lineRule="auto"/>
        <w:ind w:left="0" w:firstLine="567"/>
        <w:contextualSpacing/>
        <w:rPr>
          <w:color w:val="auto"/>
          <w:szCs w:val="24"/>
        </w:rPr>
      </w:pPr>
      <w:r w:rsidRPr="0077794C">
        <w:rPr>
          <w:i/>
          <w:color w:val="auto"/>
          <w:szCs w:val="24"/>
        </w:rPr>
        <w:t xml:space="preserve">Internet Explorer 10 </w:t>
      </w:r>
    </w:p>
    <w:p w14:paraId="4819A11D" w14:textId="77777777" w:rsidR="00E77747" w:rsidRPr="00450BB4" w:rsidRDefault="00E77747" w:rsidP="00E77747">
      <w:pPr>
        <w:numPr>
          <w:ilvl w:val="0"/>
          <w:numId w:val="4"/>
        </w:numPr>
        <w:spacing w:after="0" w:line="276" w:lineRule="auto"/>
        <w:ind w:left="993" w:hanging="284"/>
        <w:contextualSpacing/>
        <w:rPr>
          <w:color w:val="auto"/>
          <w:szCs w:val="24"/>
        </w:rPr>
      </w:pPr>
      <w:r w:rsidRPr="0077794C">
        <w:rPr>
          <w:color w:val="auto"/>
          <w:szCs w:val="24"/>
        </w:rPr>
        <w:t>Откройте</w:t>
      </w:r>
      <w:r w:rsidRPr="00450BB4">
        <w:rPr>
          <w:color w:val="auto"/>
          <w:szCs w:val="24"/>
        </w:rPr>
        <w:t xml:space="preserve"> </w:t>
      </w:r>
      <w:r w:rsidRPr="0077794C">
        <w:rPr>
          <w:color w:val="auto"/>
          <w:szCs w:val="24"/>
          <w:lang w:val="en-US"/>
        </w:rPr>
        <w:t>Internet</w:t>
      </w:r>
      <w:r w:rsidRPr="00450BB4">
        <w:rPr>
          <w:color w:val="auto"/>
          <w:szCs w:val="24"/>
        </w:rPr>
        <w:t xml:space="preserve"> </w:t>
      </w:r>
      <w:r w:rsidRPr="0077794C">
        <w:rPr>
          <w:color w:val="auto"/>
          <w:szCs w:val="24"/>
          <w:lang w:val="en-US"/>
        </w:rPr>
        <w:t>Explorer</w:t>
      </w:r>
      <w:r w:rsidRPr="00450BB4">
        <w:rPr>
          <w:color w:val="auto"/>
          <w:szCs w:val="24"/>
        </w:rPr>
        <w:t xml:space="preserve"> </w:t>
      </w:r>
      <w:r w:rsidRPr="0077794C">
        <w:rPr>
          <w:color w:val="auto"/>
          <w:szCs w:val="24"/>
        </w:rPr>
        <w:t>и</w:t>
      </w:r>
      <w:r>
        <w:rPr>
          <w:color w:val="auto"/>
          <w:szCs w:val="24"/>
        </w:rPr>
        <w:t xml:space="preserve"> </w:t>
      </w:r>
      <w:r w:rsidRPr="0077794C">
        <w:rPr>
          <w:color w:val="auto"/>
          <w:szCs w:val="24"/>
        </w:rPr>
        <w:t>нажмите</w:t>
      </w:r>
      <w:r>
        <w:rPr>
          <w:color w:val="auto"/>
          <w:szCs w:val="24"/>
        </w:rPr>
        <w:t xml:space="preserve"> </w:t>
      </w:r>
      <w:r w:rsidRPr="0077794C">
        <w:rPr>
          <w:color w:val="auto"/>
          <w:szCs w:val="24"/>
        </w:rPr>
        <w:t>клавишу</w:t>
      </w:r>
      <w:r w:rsidRPr="00450BB4">
        <w:rPr>
          <w:color w:val="auto"/>
          <w:szCs w:val="24"/>
        </w:rPr>
        <w:t xml:space="preserve"> </w:t>
      </w:r>
      <w:r>
        <w:rPr>
          <w:color w:val="auto"/>
          <w:szCs w:val="24"/>
          <w:lang w:val="en-US"/>
        </w:rPr>
        <w:t>Alt</w:t>
      </w:r>
      <w:r>
        <w:rPr>
          <w:color w:val="auto"/>
          <w:szCs w:val="24"/>
        </w:rPr>
        <w:t>.</w:t>
      </w:r>
      <w:r w:rsidRPr="00450BB4">
        <w:rPr>
          <w:color w:val="auto"/>
          <w:szCs w:val="24"/>
        </w:rPr>
        <w:t xml:space="preserve"> </w:t>
      </w:r>
    </w:p>
    <w:p w14:paraId="1A46C40F" w14:textId="77777777" w:rsidR="00E77747" w:rsidRPr="0077794C" w:rsidRDefault="00E77747" w:rsidP="00E77747">
      <w:pPr>
        <w:numPr>
          <w:ilvl w:val="0"/>
          <w:numId w:val="4"/>
        </w:numPr>
        <w:spacing w:after="0" w:line="276" w:lineRule="auto"/>
        <w:ind w:left="993" w:hanging="284"/>
        <w:contextualSpacing/>
        <w:rPr>
          <w:color w:val="auto"/>
          <w:szCs w:val="24"/>
        </w:rPr>
      </w:pPr>
      <w:r w:rsidRPr="0077794C">
        <w:rPr>
          <w:color w:val="auto"/>
          <w:szCs w:val="24"/>
        </w:rPr>
        <w:t xml:space="preserve">Откройте меню </w:t>
      </w:r>
      <w:r>
        <w:rPr>
          <w:color w:val="auto"/>
          <w:szCs w:val="24"/>
        </w:rPr>
        <w:t>«</w:t>
      </w:r>
      <w:r w:rsidRPr="0077794C">
        <w:rPr>
          <w:color w:val="auto"/>
          <w:szCs w:val="24"/>
        </w:rPr>
        <w:t>Сервис</w:t>
      </w:r>
      <w:r>
        <w:rPr>
          <w:color w:val="auto"/>
          <w:szCs w:val="24"/>
        </w:rPr>
        <w:t>»</w:t>
      </w:r>
      <w:r w:rsidRPr="0077794C">
        <w:rPr>
          <w:color w:val="auto"/>
          <w:szCs w:val="24"/>
        </w:rPr>
        <w:t xml:space="preserve"> и выберите </w:t>
      </w:r>
      <w:r>
        <w:rPr>
          <w:color w:val="auto"/>
          <w:szCs w:val="24"/>
        </w:rPr>
        <w:t>«</w:t>
      </w:r>
      <w:r w:rsidRPr="0077794C">
        <w:rPr>
          <w:color w:val="auto"/>
          <w:szCs w:val="24"/>
        </w:rPr>
        <w:t>Параметры просмотра в режиме совместимости</w:t>
      </w:r>
      <w:r>
        <w:rPr>
          <w:color w:val="auto"/>
          <w:szCs w:val="24"/>
        </w:rPr>
        <w:t>»</w:t>
      </w:r>
      <w:r w:rsidRPr="0077794C">
        <w:rPr>
          <w:color w:val="auto"/>
          <w:szCs w:val="24"/>
        </w:rPr>
        <w:t xml:space="preserve">. </w:t>
      </w:r>
    </w:p>
    <w:p w14:paraId="27DC23DB" w14:textId="77777777" w:rsidR="00E77747" w:rsidRPr="0077794C" w:rsidRDefault="00E77747" w:rsidP="00E77747">
      <w:pPr>
        <w:numPr>
          <w:ilvl w:val="0"/>
          <w:numId w:val="4"/>
        </w:numPr>
        <w:spacing w:after="0" w:line="276" w:lineRule="auto"/>
        <w:ind w:left="993" w:hanging="284"/>
        <w:contextualSpacing/>
        <w:rPr>
          <w:color w:val="auto"/>
          <w:szCs w:val="24"/>
        </w:rPr>
      </w:pPr>
      <w:r w:rsidRPr="0077794C">
        <w:rPr>
          <w:color w:val="auto"/>
          <w:szCs w:val="24"/>
        </w:rPr>
        <w:t>Выберите</w:t>
      </w:r>
      <w:hyperlink r:id="rId130">
        <w:r w:rsidRPr="0077794C">
          <w:rPr>
            <w:color w:val="auto"/>
            <w:szCs w:val="24"/>
          </w:rPr>
          <w:t xml:space="preserve"> </w:t>
        </w:r>
      </w:hyperlink>
      <w:r>
        <w:rPr>
          <w:color w:val="auto"/>
          <w:szCs w:val="24"/>
        </w:rPr>
        <w:t xml:space="preserve">адрес </w:t>
      </w:r>
      <w:hyperlink r:id="rId131">
        <w:r w:rsidRPr="00E77747">
          <w:rPr>
            <w:color w:val="auto"/>
            <w:szCs w:val="24"/>
          </w:rPr>
          <w:t>сво</w:t>
        </w:r>
      </w:hyperlink>
      <w:r w:rsidRPr="00E77747">
        <w:rPr>
          <w:color w:val="auto"/>
          <w:szCs w:val="24"/>
        </w:rPr>
        <w:t>его сайта</w:t>
      </w:r>
      <w:hyperlink r:id="rId132">
        <w:r w:rsidRPr="0077794C">
          <w:rPr>
            <w:color w:val="auto"/>
            <w:szCs w:val="24"/>
          </w:rPr>
          <w:t xml:space="preserve"> </w:t>
        </w:r>
      </w:hyperlink>
      <w:r w:rsidRPr="0077794C">
        <w:rPr>
          <w:color w:val="auto"/>
          <w:szCs w:val="24"/>
        </w:rPr>
        <w:t xml:space="preserve">в списке "Веб-сайты, для которых вы выбрали просмотр в режиме совместимости". </w:t>
      </w:r>
    </w:p>
    <w:p w14:paraId="43584912" w14:textId="77777777" w:rsidR="00E77747" w:rsidRPr="0077794C" w:rsidRDefault="00E77747" w:rsidP="00E77747">
      <w:pPr>
        <w:numPr>
          <w:ilvl w:val="0"/>
          <w:numId w:val="4"/>
        </w:numPr>
        <w:spacing w:after="0" w:line="276" w:lineRule="auto"/>
        <w:ind w:left="993" w:hanging="284"/>
        <w:contextualSpacing/>
        <w:rPr>
          <w:color w:val="auto"/>
          <w:szCs w:val="24"/>
        </w:rPr>
      </w:pPr>
      <w:r w:rsidRPr="0077794C">
        <w:rPr>
          <w:color w:val="auto"/>
          <w:szCs w:val="24"/>
        </w:rPr>
        <w:t xml:space="preserve">Нажмите </w:t>
      </w:r>
      <w:r>
        <w:rPr>
          <w:color w:val="auto"/>
          <w:szCs w:val="24"/>
        </w:rPr>
        <w:t>«Удалить».</w:t>
      </w:r>
    </w:p>
    <w:p w14:paraId="2CF82071" w14:textId="77777777" w:rsidR="00E77747" w:rsidRPr="0077794C" w:rsidRDefault="00E77747" w:rsidP="00E77747">
      <w:pPr>
        <w:spacing w:after="0" w:line="276" w:lineRule="auto"/>
        <w:ind w:left="0" w:firstLine="567"/>
        <w:contextualSpacing/>
        <w:rPr>
          <w:color w:val="auto"/>
          <w:szCs w:val="24"/>
        </w:rPr>
      </w:pPr>
      <w:r w:rsidRPr="0077794C">
        <w:rPr>
          <w:color w:val="auto"/>
          <w:szCs w:val="24"/>
        </w:rPr>
        <w:t xml:space="preserve"> </w:t>
      </w:r>
      <w:r w:rsidRPr="0077794C">
        <w:rPr>
          <w:i/>
          <w:color w:val="auto"/>
          <w:szCs w:val="24"/>
        </w:rPr>
        <w:t xml:space="preserve">Internet Explorer 9 </w:t>
      </w:r>
    </w:p>
    <w:p w14:paraId="46014DEA" w14:textId="77777777" w:rsidR="00E77747" w:rsidRPr="0077794C" w:rsidRDefault="00E77747" w:rsidP="00E77747">
      <w:pPr>
        <w:numPr>
          <w:ilvl w:val="0"/>
          <w:numId w:val="5"/>
        </w:numPr>
        <w:spacing w:after="0" w:line="276" w:lineRule="auto"/>
        <w:ind w:left="993" w:hanging="284"/>
        <w:contextualSpacing/>
        <w:rPr>
          <w:color w:val="auto"/>
          <w:szCs w:val="24"/>
        </w:rPr>
      </w:pPr>
      <w:r w:rsidRPr="0077794C">
        <w:rPr>
          <w:color w:val="auto"/>
          <w:szCs w:val="24"/>
        </w:rPr>
        <w:t xml:space="preserve">Откройте Internet Explorer и нажмите клавишу </w:t>
      </w:r>
      <w:r>
        <w:rPr>
          <w:color w:val="auto"/>
          <w:szCs w:val="24"/>
          <w:lang w:val="en-US"/>
        </w:rPr>
        <w:t>Alt</w:t>
      </w:r>
      <w:r w:rsidRPr="0077794C">
        <w:rPr>
          <w:color w:val="auto"/>
          <w:szCs w:val="24"/>
        </w:rPr>
        <w:t xml:space="preserve">. </w:t>
      </w:r>
    </w:p>
    <w:p w14:paraId="3B16F30F" w14:textId="77777777" w:rsidR="00E77747" w:rsidRPr="0077794C" w:rsidRDefault="00E77747" w:rsidP="00E77747">
      <w:pPr>
        <w:numPr>
          <w:ilvl w:val="0"/>
          <w:numId w:val="5"/>
        </w:numPr>
        <w:spacing w:after="0" w:line="276" w:lineRule="auto"/>
        <w:ind w:left="993" w:hanging="284"/>
        <w:contextualSpacing/>
        <w:rPr>
          <w:color w:val="auto"/>
          <w:szCs w:val="24"/>
        </w:rPr>
      </w:pPr>
      <w:r w:rsidRPr="0077794C">
        <w:rPr>
          <w:color w:val="auto"/>
          <w:szCs w:val="24"/>
        </w:rPr>
        <w:t xml:space="preserve">Откройте меню </w:t>
      </w:r>
      <w:r>
        <w:rPr>
          <w:color w:val="auto"/>
          <w:szCs w:val="24"/>
        </w:rPr>
        <w:t>«</w:t>
      </w:r>
      <w:r w:rsidRPr="0077794C">
        <w:rPr>
          <w:color w:val="auto"/>
          <w:szCs w:val="24"/>
        </w:rPr>
        <w:t>Сервис</w:t>
      </w:r>
      <w:r>
        <w:rPr>
          <w:color w:val="auto"/>
          <w:szCs w:val="24"/>
        </w:rPr>
        <w:t>»</w:t>
      </w:r>
      <w:r w:rsidRPr="0077794C">
        <w:rPr>
          <w:color w:val="auto"/>
          <w:szCs w:val="24"/>
        </w:rPr>
        <w:t xml:space="preserve"> и выберите </w:t>
      </w:r>
      <w:r>
        <w:rPr>
          <w:color w:val="auto"/>
          <w:szCs w:val="24"/>
        </w:rPr>
        <w:t>«</w:t>
      </w:r>
      <w:r w:rsidRPr="0077794C">
        <w:rPr>
          <w:color w:val="auto"/>
          <w:szCs w:val="24"/>
        </w:rPr>
        <w:t>Параметры режима представления совместимости</w:t>
      </w:r>
      <w:r>
        <w:rPr>
          <w:color w:val="auto"/>
          <w:szCs w:val="24"/>
        </w:rPr>
        <w:t>»</w:t>
      </w:r>
      <w:r w:rsidRPr="0077794C">
        <w:rPr>
          <w:color w:val="auto"/>
          <w:szCs w:val="24"/>
        </w:rPr>
        <w:t xml:space="preserve">. </w:t>
      </w:r>
    </w:p>
    <w:p w14:paraId="7A77533F" w14:textId="77777777" w:rsidR="00E77747" w:rsidRPr="0077794C" w:rsidRDefault="00E77747" w:rsidP="00E77747">
      <w:pPr>
        <w:numPr>
          <w:ilvl w:val="0"/>
          <w:numId w:val="5"/>
        </w:numPr>
        <w:spacing w:after="0" w:line="276" w:lineRule="auto"/>
        <w:ind w:left="993" w:hanging="284"/>
        <w:contextualSpacing/>
        <w:rPr>
          <w:color w:val="auto"/>
          <w:szCs w:val="24"/>
        </w:rPr>
      </w:pPr>
      <w:r w:rsidRPr="0077794C">
        <w:rPr>
          <w:color w:val="auto"/>
          <w:szCs w:val="24"/>
        </w:rPr>
        <w:t>Выберите</w:t>
      </w:r>
      <w:hyperlink r:id="rId133">
        <w:r w:rsidRPr="0077794C">
          <w:rPr>
            <w:color w:val="auto"/>
            <w:szCs w:val="24"/>
          </w:rPr>
          <w:t xml:space="preserve"> </w:t>
        </w:r>
      </w:hyperlink>
      <w:r>
        <w:rPr>
          <w:color w:val="auto"/>
          <w:szCs w:val="24"/>
        </w:rPr>
        <w:t xml:space="preserve">адрес </w:t>
      </w:r>
      <w:hyperlink r:id="rId134">
        <w:r w:rsidRPr="00E77747">
          <w:rPr>
            <w:color w:val="auto"/>
            <w:szCs w:val="24"/>
          </w:rPr>
          <w:t>сво</w:t>
        </w:r>
      </w:hyperlink>
      <w:r w:rsidRPr="00E77747">
        <w:rPr>
          <w:color w:val="auto"/>
          <w:szCs w:val="24"/>
        </w:rPr>
        <w:t>его сайта</w:t>
      </w:r>
      <w:hyperlink r:id="rId135">
        <w:r w:rsidRPr="0077794C">
          <w:rPr>
            <w:color w:val="auto"/>
            <w:szCs w:val="24"/>
          </w:rPr>
          <w:t xml:space="preserve"> </w:t>
        </w:r>
      </w:hyperlink>
      <w:hyperlink r:id="rId136">
        <w:r w:rsidRPr="0077794C">
          <w:rPr>
            <w:color w:val="auto"/>
            <w:szCs w:val="24"/>
          </w:rPr>
          <w:t>в</w:t>
        </w:r>
      </w:hyperlink>
      <w:r w:rsidRPr="0077794C">
        <w:rPr>
          <w:color w:val="auto"/>
          <w:szCs w:val="24"/>
        </w:rPr>
        <w:t xml:space="preserve"> списке "Веб-узлы, добавленные к просмотру в режиме совместимости". </w:t>
      </w:r>
    </w:p>
    <w:p w14:paraId="4EC19F0F" w14:textId="77777777" w:rsidR="00E77747" w:rsidRPr="0077794C" w:rsidRDefault="00E77747" w:rsidP="00E77747">
      <w:pPr>
        <w:numPr>
          <w:ilvl w:val="0"/>
          <w:numId w:val="5"/>
        </w:numPr>
        <w:spacing w:after="0" w:line="276" w:lineRule="auto"/>
        <w:ind w:left="993" w:hanging="284"/>
        <w:contextualSpacing/>
        <w:rPr>
          <w:color w:val="auto"/>
          <w:szCs w:val="24"/>
        </w:rPr>
      </w:pPr>
      <w:r w:rsidRPr="0077794C">
        <w:rPr>
          <w:color w:val="auto"/>
          <w:szCs w:val="24"/>
        </w:rPr>
        <w:t xml:space="preserve">Нажмите </w:t>
      </w:r>
      <w:r>
        <w:rPr>
          <w:color w:val="auto"/>
          <w:szCs w:val="24"/>
        </w:rPr>
        <w:t>«</w:t>
      </w:r>
      <w:r w:rsidRPr="0077794C">
        <w:rPr>
          <w:color w:val="auto"/>
          <w:szCs w:val="24"/>
        </w:rPr>
        <w:t>Удалить</w:t>
      </w:r>
      <w:r>
        <w:rPr>
          <w:color w:val="auto"/>
          <w:szCs w:val="24"/>
        </w:rPr>
        <w:t>»</w:t>
      </w:r>
      <w:r w:rsidRPr="0077794C">
        <w:rPr>
          <w:color w:val="auto"/>
          <w:szCs w:val="24"/>
        </w:rPr>
        <w:t xml:space="preserve">. </w:t>
      </w:r>
    </w:p>
    <w:p w14:paraId="74FFCFFF" w14:textId="77777777" w:rsidR="00E77747" w:rsidRPr="0077794C" w:rsidRDefault="00E77747" w:rsidP="00E77747">
      <w:pPr>
        <w:spacing w:after="0" w:line="276" w:lineRule="auto"/>
        <w:ind w:left="0" w:firstLine="567"/>
        <w:contextualSpacing/>
        <w:rPr>
          <w:color w:val="auto"/>
          <w:szCs w:val="24"/>
        </w:rPr>
      </w:pPr>
      <w:r w:rsidRPr="0077794C">
        <w:rPr>
          <w:color w:val="auto"/>
          <w:szCs w:val="24"/>
        </w:rPr>
        <w:t xml:space="preserve"> </w:t>
      </w:r>
      <w:r w:rsidRPr="0077794C">
        <w:rPr>
          <w:i/>
          <w:color w:val="auto"/>
          <w:szCs w:val="24"/>
        </w:rPr>
        <w:t xml:space="preserve">Internet Explorer 8 </w:t>
      </w:r>
    </w:p>
    <w:p w14:paraId="14DB69C4" w14:textId="77777777" w:rsidR="00E77747" w:rsidRPr="0077794C" w:rsidRDefault="00E77747" w:rsidP="00E77747">
      <w:pPr>
        <w:numPr>
          <w:ilvl w:val="0"/>
          <w:numId w:val="6"/>
        </w:numPr>
        <w:spacing w:after="0" w:line="276" w:lineRule="auto"/>
        <w:ind w:left="993" w:hanging="284"/>
        <w:contextualSpacing/>
        <w:rPr>
          <w:color w:val="auto"/>
          <w:szCs w:val="24"/>
        </w:rPr>
      </w:pPr>
      <w:r w:rsidRPr="0077794C">
        <w:rPr>
          <w:color w:val="auto"/>
          <w:szCs w:val="24"/>
        </w:rPr>
        <w:t xml:space="preserve">Откройте в Internet Explorer меню </w:t>
      </w:r>
      <w:r>
        <w:rPr>
          <w:color w:val="auto"/>
          <w:szCs w:val="24"/>
        </w:rPr>
        <w:t>«</w:t>
      </w:r>
      <w:r w:rsidRPr="0077794C">
        <w:rPr>
          <w:color w:val="auto"/>
          <w:szCs w:val="24"/>
        </w:rPr>
        <w:t>Сервис</w:t>
      </w:r>
      <w:r>
        <w:rPr>
          <w:color w:val="auto"/>
          <w:szCs w:val="24"/>
        </w:rPr>
        <w:t>»</w:t>
      </w:r>
      <w:r w:rsidRPr="0077794C">
        <w:rPr>
          <w:color w:val="auto"/>
          <w:szCs w:val="24"/>
        </w:rPr>
        <w:t xml:space="preserve"> и выберите </w:t>
      </w:r>
      <w:r>
        <w:rPr>
          <w:color w:val="auto"/>
          <w:szCs w:val="24"/>
        </w:rPr>
        <w:t>«</w:t>
      </w:r>
      <w:r w:rsidRPr="0077794C">
        <w:rPr>
          <w:color w:val="auto"/>
          <w:szCs w:val="24"/>
        </w:rPr>
        <w:t>Параметры режима представления совместимости</w:t>
      </w:r>
      <w:r>
        <w:rPr>
          <w:color w:val="auto"/>
          <w:szCs w:val="24"/>
        </w:rPr>
        <w:t>»</w:t>
      </w:r>
      <w:r w:rsidRPr="0077794C">
        <w:rPr>
          <w:color w:val="auto"/>
          <w:szCs w:val="24"/>
        </w:rPr>
        <w:t xml:space="preserve">. </w:t>
      </w:r>
    </w:p>
    <w:p w14:paraId="40754F0F" w14:textId="77777777" w:rsidR="00E77747" w:rsidRPr="0077794C" w:rsidRDefault="00E77747" w:rsidP="00E77747">
      <w:pPr>
        <w:numPr>
          <w:ilvl w:val="0"/>
          <w:numId w:val="6"/>
        </w:numPr>
        <w:spacing w:after="0" w:line="276" w:lineRule="auto"/>
        <w:ind w:left="993" w:hanging="284"/>
        <w:contextualSpacing/>
        <w:rPr>
          <w:color w:val="auto"/>
          <w:szCs w:val="24"/>
        </w:rPr>
      </w:pPr>
      <w:r w:rsidRPr="0077794C">
        <w:rPr>
          <w:color w:val="auto"/>
          <w:szCs w:val="24"/>
        </w:rPr>
        <w:t>Выберите</w:t>
      </w:r>
      <w:hyperlink r:id="rId137">
        <w:r w:rsidRPr="0077794C">
          <w:rPr>
            <w:color w:val="auto"/>
            <w:szCs w:val="24"/>
          </w:rPr>
          <w:t xml:space="preserve"> </w:t>
        </w:r>
      </w:hyperlink>
      <w:r>
        <w:rPr>
          <w:color w:val="auto"/>
          <w:szCs w:val="24"/>
        </w:rPr>
        <w:t xml:space="preserve">адрес </w:t>
      </w:r>
      <w:hyperlink r:id="rId138">
        <w:r w:rsidRPr="00E77747">
          <w:rPr>
            <w:color w:val="auto"/>
            <w:szCs w:val="24"/>
          </w:rPr>
          <w:t>сво</w:t>
        </w:r>
      </w:hyperlink>
      <w:r w:rsidRPr="00E77747">
        <w:rPr>
          <w:color w:val="auto"/>
          <w:szCs w:val="24"/>
        </w:rPr>
        <w:t>его сайта</w:t>
      </w:r>
      <w:hyperlink r:id="rId139">
        <w:r w:rsidRPr="0077794C">
          <w:rPr>
            <w:color w:val="auto"/>
            <w:szCs w:val="24"/>
          </w:rPr>
          <w:t xml:space="preserve"> </w:t>
        </w:r>
      </w:hyperlink>
      <w:hyperlink r:id="rId140">
        <w:r w:rsidRPr="0077794C">
          <w:rPr>
            <w:color w:val="auto"/>
            <w:szCs w:val="24"/>
          </w:rPr>
          <w:t>в</w:t>
        </w:r>
      </w:hyperlink>
      <w:r w:rsidRPr="0077794C">
        <w:rPr>
          <w:color w:val="auto"/>
          <w:szCs w:val="24"/>
        </w:rPr>
        <w:t xml:space="preserve"> списке "Веб-узлы, добавленные к просмотру в режиме совместимости". </w:t>
      </w:r>
    </w:p>
    <w:p w14:paraId="6F66B788" w14:textId="77777777" w:rsidR="00E77747" w:rsidRPr="00EA30A3" w:rsidRDefault="00E77747" w:rsidP="00E77747">
      <w:pPr>
        <w:numPr>
          <w:ilvl w:val="0"/>
          <w:numId w:val="6"/>
        </w:numPr>
        <w:spacing w:after="0" w:line="276" w:lineRule="auto"/>
        <w:ind w:left="993" w:hanging="284"/>
        <w:contextualSpacing/>
        <w:rPr>
          <w:color w:val="auto"/>
          <w:szCs w:val="24"/>
        </w:rPr>
      </w:pPr>
      <w:r w:rsidRPr="0077794C">
        <w:rPr>
          <w:color w:val="auto"/>
          <w:szCs w:val="24"/>
        </w:rPr>
        <w:t xml:space="preserve">Нажмите </w:t>
      </w:r>
      <w:r>
        <w:rPr>
          <w:color w:val="auto"/>
          <w:szCs w:val="24"/>
        </w:rPr>
        <w:t>«</w:t>
      </w:r>
      <w:r w:rsidRPr="0077794C">
        <w:rPr>
          <w:color w:val="auto"/>
          <w:szCs w:val="24"/>
        </w:rPr>
        <w:t>Удалить</w:t>
      </w:r>
      <w:r>
        <w:rPr>
          <w:color w:val="auto"/>
          <w:szCs w:val="24"/>
        </w:rPr>
        <w:t>»</w:t>
      </w:r>
      <w:r w:rsidRPr="0077794C">
        <w:rPr>
          <w:color w:val="auto"/>
          <w:szCs w:val="24"/>
        </w:rPr>
        <w:t xml:space="preserve">. </w:t>
      </w:r>
    </w:p>
    <w:p w14:paraId="529BC861" w14:textId="77777777" w:rsidR="00E77747" w:rsidRPr="0077794C" w:rsidRDefault="00E77747" w:rsidP="00E77747">
      <w:pPr>
        <w:pStyle w:val="3"/>
      </w:pPr>
      <w:r w:rsidRPr="0077794C">
        <w:t xml:space="preserve">Включение JavaScript </w:t>
      </w:r>
    </w:p>
    <w:p w14:paraId="3D630156" w14:textId="77777777" w:rsidR="00E77747" w:rsidRPr="0077794C" w:rsidRDefault="00E77747" w:rsidP="00E77747">
      <w:pPr>
        <w:spacing w:after="0" w:line="276" w:lineRule="auto"/>
        <w:ind w:left="0" w:firstLine="567"/>
        <w:contextualSpacing/>
        <w:rPr>
          <w:color w:val="auto"/>
          <w:szCs w:val="24"/>
        </w:rPr>
      </w:pPr>
      <w:r w:rsidRPr="0077794C">
        <w:rPr>
          <w:color w:val="auto"/>
          <w:szCs w:val="24"/>
        </w:rPr>
        <w:t>Откройте окно Internet Explorer и выберите «Сервис»</w:t>
      </w:r>
      <w:r>
        <w:rPr>
          <w:color w:val="auto"/>
          <w:szCs w:val="24"/>
        </w:rPr>
        <w:t xml:space="preserve"> – </w:t>
      </w:r>
      <w:r w:rsidRPr="0077794C">
        <w:rPr>
          <w:color w:val="auto"/>
          <w:szCs w:val="24"/>
        </w:rPr>
        <w:t>«Свойства обозревателя».</w:t>
      </w:r>
      <w:r>
        <w:rPr>
          <w:color w:val="auto"/>
          <w:szCs w:val="24"/>
        </w:rPr>
        <w:t xml:space="preserve"> </w:t>
      </w:r>
      <w:r w:rsidRPr="0077794C">
        <w:rPr>
          <w:color w:val="auto"/>
          <w:szCs w:val="24"/>
        </w:rPr>
        <w:t>Перейдите на вкладку «Безопасность». Нажмите кнопку «Другой».</w:t>
      </w:r>
      <w:r>
        <w:rPr>
          <w:color w:val="auto"/>
          <w:szCs w:val="24"/>
        </w:rPr>
        <w:t xml:space="preserve"> </w:t>
      </w:r>
      <w:r w:rsidRPr="0077794C">
        <w:rPr>
          <w:color w:val="auto"/>
          <w:szCs w:val="24"/>
        </w:rPr>
        <w:t>Прокрутите содержимое окна до раздела «Сценарии». Для параметра «Активные сценарии» выберите значение «Разрешить», а затем нажмите кнопку «OK».</w:t>
      </w:r>
      <w:r w:rsidRPr="0077794C">
        <w:rPr>
          <w:rFonts w:eastAsia="Tahoma"/>
          <w:color w:val="auto"/>
          <w:szCs w:val="24"/>
        </w:rPr>
        <w:t xml:space="preserve"> </w:t>
      </w:r>
    </w:p>
    <w:p w14:paraId="1A3720C1" w14:textId="77777777" w:rsidR="00E77747" w:rsidRDefault="00E77747" w:rsidP="00E77747">
      <w:pPr>
        <w:pStyle w:val="af8"/>
      </w:pPr>
      <w:r w:rsidRPr="0077794C">
        <w:lastRenderedPageBreak/>
        <w:drawing>
          <wp:inline distT="0" distB="0" distL="0" distR="0" wp14:anchorId="4E7F58A1" wp14:editId="0678080F">
            <wp:extent cx="3713480" cy="3856355"/>
            <wp:effectExtent l="0" t="0" r="0" b="0"/>
            <wp:docPr id="2950" name="Picture 29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0" name="Picture 2950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3713480" cy="385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03DCA" w14:textId="77777777" w:rsidR="00E77747" w:rsidRPr="00E77747" w:rsidRDefault="00E77747" w:rsidP="00E77747">
      <w:pPr>
        <w:pStyle w:val="af7"/>
      </w:pPr>
      <w:r w:rsidRPr="00E77747">
        <w:t xml:space="preserve">Рисунок </w:t>
      </w:r>
      <w:fldSimple w:instr=" STYLEREF 1 \s ">
        <w:r w:rsidR="002739F2">
          <w:rPr>
            <w:noProof/>
          </w:rPr>
          <w:t>4</w:t>
        </w:r>
      </w:fldSimple>
      <w:r>
        <w:t>.</w:t>
      </w:r>
      <w:fldSimple w:instr=" SEQ Рисунок \* ARABIC \s 1 ">
        <w:r w:rsidR="002739F2">
          <w:rPr>
            <w:noProof/>
          </w:rPr>
          <w:t>1</w:t>
        </w:r>
      </w:fldSimple>
      <w:r w:rsidRPr="00E77747">
        <w:t xml:space="preserve"> – Параметры безопасности</w:t>
      </w:r>
    </w:p>
    <w:p w14:paraId="13FC6371" w14:textId="77777777" w:rsidR="00E77747" w:rsidRPr="0077794C" w:rsidRDefault="00E77747" w:rsidP="00E77747">
      <w:pPr>
        <w:pStyle w:val="2"/>
      </w:pPr>
      <w:bookmarkStart w:id="115" w:name="_Toc497407147"/>
      <w:r w:rsidRPr="0077794C">
        <w:t>Настройки Google</w:t>
      </w:r>
      <w:r>
        <w:t xml:space="preserve"> Chrome</w:t>
      </w:r>
      <w:bookmarkEnd w:id="115"/>
    </w:p>
    <w:p w14:paraId="547F9A20" w14:textId="77777777" w:rsidR="00E77747" w:rsidRPr="0077794C" w:rsidRDefault="00E77747" w:rsidP="00E77747">
      <w:pPr>
        <w:pStyle w:val="3"/>
      </w:pPr>
      <w:r w:rsidRPr="00E77747">
        <w:t>Сброс</w:t>
      </w:r>
      <w:r>
        <w:t xml:space="preserve"> настроек</w:t>
      </w:r>
    </w:p>
    <w:p w14:paraId="3E48A0AE" w14:textId="77777777" w:rsidR="00E77747" w:rsidRPr="0077794C" w:rsidRDefault="00E77747" w:rsidP="00E77747">
      <w:pPr>
        <w:spacing w:after="0" w:line="276" w:lineRule="auto"/>
        <w:ind w:left="0" w:firstLine="567"/>
        <w:contextualSpacing/>
        <w:rPr>
          <w:color w:val="auto"/>
          <w:szCs w:val="24"/>
        </w:rPr>
      </w:pPr>
      <w:r w:rsidRPr="0077794C">
        <w:rPr>
          <w:color w:val="auto"/>
          <w:szCs w:val="24"/>
        </w:rPr>
        <w:t xml:space="preserve">Откройте меню «Chrome» на панели инструментов браузера. Выберите «Настройки». </w:t>
      </w:r>
    </w:p>
    <w:p w14:paraId="03491200" w14:textId="77777777" w:rsidR="00E77747" w:rsidRPr="0077794C" w:rsidRDefault="00E77747" w:rsidP="00E77747">
      <w:pPr>
        <w:spacing w:after="0" w:line="276" w:lineRule="auto"/>
        <w:ind w:left="0" w:firstLine="567"/>
        <w:contextualSpacing/>
        <w:rPr>
          <w:color w:val="auto"/>
          <w:szCs w:val="24"/>
        </w:rPr>
      </w:pPr>
      <w:r w:rsidRPr="0077794C">
        <w:rPr>
          <w:color w:val="auto"/>
          <w:szCs w:val="24"/>
        </w:rPr>
        <w:t>Нажмите «Показать дополнительные настройки» и найдите раздел «Сброс настроек браузера». Нажмите «Сбросить настройки браузера».</w:t>
      </w:r>
      <w:r>
        <w:rPr>
          <w:color w:val="auto"/>
          <w:szCs w:val="24"/>
        </w:rPr>
        <w:t xml:space="preserve"> </w:t>
      </w:r>
      <w:r w:rsidRPr="0077794C">
        <w:rPr>
          <w:color w:val="auto"/>
          <w:szCs w:val="24"/>
        </w:rPr>
        <w:t xml:space="preserve">В открывшемся диалоговом окне нажмите «Сбросить». </w:t>
      </w:r>
    </w:p>
    <w:p w14:paraId="254434DC" w14:textId="77777777" w:rsidR="00E77747" w:rsidRPr="0077794C" w:rsidRDefault="00E77747" w:rsidP="00E77747">
      <w:pPr>
        <w:pStyle w:val="3"/>
      </w:pPr>
      <w:r w:rsidRPr="0077794C">
        <w:t>Включение</w:t>
      </w:r>
      <w:r>
        <w:t xml:space="preserve"> </w:t>
      </w:r>
      <w:r w:rsidRPr="0077794C">
        <w:t>JavaScript</w:t>
      </w:r>
    </w:p>
    <w:p w14:paraId="4C422FF6" w14:textId="1BDAB1C3" w:rsidR="00E77747" w:rsidRPr="0077794C" w:rsidRDefault="00E77747" w:rsidP="00FC3005">
      <w:pPr>
        <w:spacing w:after="0" w:line="276" w:lineRule="auto"/>
        <w:ind w:left="0" w:firstLine="567"/>
        <w:contextualSpacing/>
        <w:rPr>
          <w:color w:val="auto"/>
          <w:szCs w:val="24"/>
        </w:rPr>
      </w:pPr>
      <w:r w:rsidRPr="0077794C">
        <w:rPr>
          <w:color w:val="auto"/>
          <w:szCs w:val="24"/>
        </w:rPr>
        <w:t>В меню браузера нажмите кнопку «Настройка и управление Google Chrome» и выберите пункт «Настройки».</w:t>
      </w:r>
      <w:r>
        <w:rPr>
          <w:color w:val="auto"/>
          <w:szCs w:val="24"/>
        </w:rPr>
        <w:t xml:space="preserve"> </w:t>
      </w:r>
      <w:r w:rsidRPr="0077794C">
        <w:rPr>
          <w:color w:val="auto"/>
          <w:szCs w:val="24"/>
        </w:rPr>
        <w:t>На странице «Настройки» нажмите ссылку «Показать дополнительные настройки...». Под пунктом «Личные данные» нажмите на кнопку «Настройка контента...».</w:t>
      </w:r>
      <w:r>
        <w:rPr>
          <w:color w:val="auto"/>
          <w:szCs w:val="24"/>
        </w:rPr>
        <w:t xml:space="preserve"> </w:t>
      </w:r>
      <w:r w:rsidRPr="0077794C">
        <w:rPr>
          <w:color w:val="auto"/>
          <w:szCs w:val="24"/>
        </w:rPr>
        <w:t>Когда диалоговое окно откроется, посмотрите на секцию «JavaScript» и поставьте галочку «Разрешить всем сайтам использовать JavaScript (рекомендуется)».</w:t>
      </w:r>
      <w:r>
        <w:rPr>
          <w:color w:val="auto"/>
          <w:szCs w:val="24"/>
        </w:rPr>
        <w:t xml:space="preserve"> </w:t>
      </w:r>
      <w:r w:rsidRPr="0077794C">
        <w:rPr>
          <w:color w:val="auto"/>
          <w:szCs w:val="24"/>
        </w:rPr>
        <w:t>Нажмите кнопку</w:t>
      </w:r>
      <w:r>
        <w:rPr>
          <w:color w:val="auto"/>
          <w:szCs w:val="24"/>
        </w:rPr>
        <w:t xml:space="preserve"> </w:t>
      </w:r>
      <w:r w:rsidRPr="0077794C">
        <w:rPr>
          <w:color w:val="auto"/>
          <w:szCs w:val="24"/>
        </w:rPr>
        <w:t>«Готово», чтобы закрыть окно.</w:t>
      </w:r>
      <w:r>
        <w:rPr>
          <w:color w:val="auto"/>
          <w:szCs w:val="24"/>
        </w:rPr>
        <w:t xml:space="preserve"> </w:t>
      </w:r>
      <w:r w:rsidRPr="0077794C">
        <w:rPr>
          <w:color w:val="auto"/>
          <w:szCs w:val="24"/>
        </w:rPr>
        <w:t>Закройте вкладку «Настройки».</w:t>
      </w:r>
      <w:r>
        <w:rPr>
          <w:color w:val="auto"/>
          <w:szCs w:val="24"/>
        </w:rPr>
        <w:t xml:space="preserve"> </w:t>
      </w:r>
      <w:r w:rsidRPr="0077794C">
        <w:rPr>
          <w:color w:val="auto"/>
          <w:szCs w:val="24"/>
        </w:rPr>
        <w:t xml:space="preserve">Нажмите на кнопку «Обновить». </w:t>
      </w:r>
    </w:p>
    <w:p w14:paraId="63692A5B" w14:textId="2FC017DB" w:rsidR="00D93B9F" w:rsidRPr="0077794C" w:rsidRDefault="008C2C01" w:rsidP="002751F5">
      <w:pPr>
        <w:pStyle w:val="2"/>
      </w:pPr>
      <w:bookmarkStart w:id="116" w:name="_Toc497407148"/>
      <w:r w:rsidRPr="0077794C">
        <w:t>Настройка Opera</w:t>
      </w:r>
      <w:bookmarkEnd w:id="116"/>
      <w:r w:rsidRPr="0077794C">
        <w:t xml:space="preserve"> </w:t>
      </w:r>
    </w:p>
    <w:p w14:paraId="548ACB8F" w14:textId="0EBAB525" w:rsidR="00D93B9F" w:rsidRPr="0077794C" w:rsidRDefault="00BD2C66" w:rsidP="00E77747">
      <w:pPr>
        <w:pStyle w:val="3"/>
      </w:pPr>
      <w:r>
        <w:t>Сброс настроек</w:t>
      </w:r>
    </w:p>
    <w:p w14:paraId="6BB0195E" w14:textId="040FAC98" w:rsidR="00D93B9F" w:rsidRPr="0077794C" w:rsidRDefault="008C2C01" w:rsidP="007A0045">
      <w:pPr>
        <w:spacing w:after="0" w:line="276" w:lineRule="auto"/>
        <w:ind w:left="0" w:firstLine="567"/>
        <w:contextualSpacing/>
        <w:rPr>
          <w:color w:val="auto"/>
          <w:szCs w:val="24"/>
        </w:rPr>
      </w:pPr>
      <w:r w:rsidRPr="0077794C">
        <w:rPr>
          <w:color w:val="auto"/>
          <w:szCs w:val="24"/>
        </w:rPr>
        <w:t>Для сброса настроек браузера Opera на заводские, нужно переиме</w:t>
      </w:r>
      <w:r w:rsidR="00FC3005">
        <w:rPr>
          <w:color w:val="auto"/>
          <w:szCs w:val="24"/>
        </w:rPr>
        <w:t>новать файл operaprefs.ini, что</w:t>
      </w:r>
      <w:r w:rsidRPr="0077794C">
        <w:rPr>
          <w:color w:val="auto"/>
          <w:szCs w:val="24"/>
        </w:rPr>
        <w:t>бы узнать</w:t>
      </w:r>
      <w:r w:rsidR="00FC3005">
        <w:rPr>
          <w:color w:val="auto"/>
          <w:szCs w:val="24"/>
        </w:rPr>
        <w:t>,</w:t>
      </w:r>
      <w:r w:rsidRPr="0077794C">
        <w:rPr>
          <w:color w:val="auto"/>
          <w:szCs w:val="24"/>
        </w:rPr>
        <w:t xml:space="preserve"> где он находится, вбиваем в адресную строку бр</w:t>
      </w:r>
      <w:r w:rsidR="00FC3005">
        <w:rPr>
          <w:color w:val="auto"/>
          <w:szCs w:val="24"/>
        </w:rPr>
        <w:t xml:space="preserve">аузера </w:t>
      </w:r>
      <w:proofErr w:type="spellStart"/>
      <w:proofErr w:type="gramStart"/>
      <w:r w:rsidR="00FC3005">
        <w:rPr>
          <w:color w:val="auto"/>
          <w:szCs w:val="24"/>
        </w:rPr>
        <w:t>opera:about</w:t>
      </w:r>
      <w:proofErr w:type="spellEnd"/>
      <w:proofErr w:type="gramEnd"/>
      <w:r w:rsidR="00FC3005">
        <w:rPr>
          <w:color w:val="auto"/>
          <w:szCs w:val="24"/>
        </w:rPr>
        <w:t>,</w:t>
      </w:r>
      <w:r w:rsidR="0077794C">
        <w:rPr>
          <w:color w:val="auto"/>
          <w:szCs w:val="24"/>
        </w:rPr>
        <w:t xml:space="preserve"> жмё</w:t>
      </w:r>
      <w:r w:rsidRPr="0077794C">
        <w:rPr>
          <w:color w:val="auto"/>
          <w:szCs w:val="24"/>
        </w:rPr>
        <w:t xml:space="preserve">м Enter. В разделе Настройки будет указан путь до файла. </w:t>
      </w:r>
    </w:p>
    <w:p w14:paraId="244B7ECB" w14:textId="77777777" w:rsidR="00E77747" w:rsidRDefault="008C2C01" w:rsidP="00E77747">
      <w:pPr>
        <w:pStyle w:val="af8"/>
      </w:pPr>
      <w:r w:rsidRPr="0077794C">
        <w:rPr>
          <w:color w:val="auto"/>
          <w:szCs w:val="24"/>
        </w:rPr>
        <w:lastRenderedPageBreak/>
        <w:t xml:space="preserve"> </w:t>
      </w:r>
      <w:r w:rsidRPr="0077794C">
        <w:drawing>
          <wp:inline distT="0" distB="0" distL="0" distR="0" wp14:anchorId="6D26E6FA" wp14:editId="0877F54B">
            <wp:extent cx="3419475" cy="885825"/>
            <wp:effectExtent l="0" t="0" r="0" b="0"/>
            <wp:docPr id="3059" name="Picture 30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9" name="Picture 3059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C9F93" w14:textId="3D5BDE3C" w:rsidR="00D93B9F" w:rsidRPr="00E77747" w:rsidRDefault="00E77747" w:rsidP="00E77747">
      <w:pPr>
        <w:pStyle w:val="af7"/>
      </w:pPr>
      <w:r w:rsidRPr="00E77747">
        <w:t xml:space="preserve">Рисунок </w:t>
      </w:r>
      <w:fldSimple w:instr=" STYLEREF 1 \s ">
        <w:r w:rsidR="002739F2">
          <w:rPr>
            <w:noProof/>
          </w:rPr>
          <w:t>4</w:t>
        </w:r>
      </w:fldSimple>
      <w:r>
        <w:t>.</w:t>
      </w:r>
      <w:fldSimple w:instr=" SEQ Рисунок \* ARABIC \s 1 ">
        <w:r w:rsidR="002739F2">
          <w:rPr>
            <w:noProof/>
          </w:rPr>
          <w:t>2</w:t>
        </w:r>
      </w:fldSimple>
      <w:r w:rsidR="0077794C" w:rsidRPr="00E77747">
        <w:t xml:space="preserve"> </w:t>
      </w:r>
      <w:r w:rsidR="00481920" w:rsidRPr="00E77747">
        <w:t>–</w:t>
      </w:r>
      <w:r w:rsidR="008C2C01" w:rsidRPr="00E77747">
        <w:t xml:space="preserve"> </w:t>
      </w:r>
      <w:proofErr w:type="gramStart"/>
      <w:r w:rsidR="008C2C01" w:rsidRPr="00E77747">
        <w:t>Opera:about</w:t>
      </w:r>
      <w:proofErr w:type="gramEnd"/>
    </w:p>
    <w:p w14:paraId="25A8F277" w14:textId="77777777" w:rsidR="00E77747" w:rsidRDefault="008C2C01" w:rsidP="00E77747">
      <w:pPr>
        <w:pStyle w:val="af8"/>
      </w:pPr>
      <w:r w:rsidRPr="00E77747">
        <w:drawing>
          <wp:inline distT="0" distB="0" distL="0" distR="0" wp14:anchorId="7D09E415" wp14:editId="7F7FEF6A">
            <wp:extent cx="4495800" cy="1990725"/>
            <wp:effectExtent l="0" t="0" r="0" b="0"/>
            <wp:docPr id="3061" name="Picture 30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1" name="Picture 3061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50852" w14:textId="69E3C158" w:rsidR="00481920" w:rsidRPr="00E77747" w:rsidRDefault="00E77747" w:rsidP="00E77747">
      <w:pPr>
        <w:pStyle w:val="af7"/>
      </w:pPr>
      <w:r w:rsidRPr="00E77747">
        <w:t xml:space="preserve">Рисунок </w:t>
      </w:r>
      <w:fldSimple w:instr=" STYLEREF 1 \s ">
        <w:r w:rsidR="002739F2">
          <w:rPr>
            <w:noProof/>
          </w:rPr>
          <w:t>4</w:t>
        </w:r>
      </w:fldSimple>
      <w:r w:rsidRPr="00E77747">
        <w:t>.</w:t>
      </w:r>
      <w:fldSimple w:instr=" SEQ Рисунок \* ARABIC \s 1 ">
        <w:r w:rsidR="002739F2">
          <w:rPr>
            <w:noProof/>
          </w:rPr>
          <w:t>3</w:t>
        </w:r>
      </w:fldSimple>
      <w:r w:rsidR="0077794C" w:rsidRPr="00E77747">
        <w:t xml:space="preserve"> </w:t>
      </w:r>
      <w:r w:rsidR="00481920" w:rsidRPr="00E77747">
        <w:t>–</w:t>
      </w:r>
      <w:r w:rsidR="008C2C01" w:rsidRPr="00E77747">
        <w:t xml:space="preserve"> Operaprefs.ini </w:t>
      </w:r>
    </w:p>
    <w:p w14:paraId="35DCDE2C" w14:textId="4C3AFC21" w:rsidR="0077794C" w:rsidRPr="00E77747" w:rsidRDefault="00481920" w:rsidP="00E77747">
      <w:pPr>
        <w:pStyle w:val="3"/>
      </w:pPr>
      <w:r w:rsidRPr="00E77747">
        <w:t>Включение JavaScript</w:t>
      </w:r>
    </w:p>
    <w:p w14:paraId="08751CB9" w14:textId="77507E08" w:rsidR="00D93B9F" w:rsidRPr="0077794C" w:rsidRDefault="008C2C01" w:rsidP="007A0045">
      <w:pPr>
        <w:spacing w:after="0" w:line="276" w:lineRule="auto"/>
        <w:ind w:left="0" w:firstLine="567"/>
        <w:contextualSpacing/>
        <w:rPr>
          <w:color w:val="auto"/>
          <w:szCs w:val="24"/>
        </w:rPr>
      </w:pPr>
      <w:r w:rsidRPr="0077794C">
        <w:rPr>
          <w:color w:val="auto"/>
          <w:szCs w:val="24"/>
        </w:rPr>
        <w:t xml:space="preserve">Нажмите на кнопку «Меню», наведите курсор мыши на пункт «Настройки» затем наведите курсор мыши на пункт «Дополнительно» и поставьте галочку «Включить JavaScript». </w:t>
      </w:r>
    </w:p>
    <w:sectPr w:rsidR="00D93B9F" w:rsidRPr="0077794C" w:rsidSect="00A61792">
      <w:footerReference w:type="even" r:id="rId144"/>
      <w:footerReference w:type="default" r:id="rId145"/>
      <w:footerReference w:type="first" r:id="rId146"/>
      <w:pgSz w:w="11906" w:h="16838"/>
      <w:pgMar w:top="1135" w:right="566" w:bottom="1276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538865" w14:textId="77777777" w:rsidR="00AD27C0" w:rsidRDefault="00AD27C0">
      <w:pPr>
        <w:spacing w:after="0" w:line="240" w:lineRule="auto"/>
      </w:pPr>
      <w:r>
        <w:separator/>
      </w:r>
    </w:p>
  </w:endnote>
  <w:endnote w:type="continuationSeparator" w:id="0">
    <w:p w14:paraId="1E300164" w14:textId="77777777" w:rsidR="00AD27C0" w:rsidRDefault="00AD2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D4DDE2" w14:textId="77777777" w:rsidR="00881BF5" w:rsidRDefault="00881BF5">
    <w:pPr>
      <w:spacing w:after="0" w:line="259" w:lineRule="auto"/>
      <w:ind w:left="0" w:right="48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42</w:t>
    </w:r>
    <w:r>
      <w:fldChar w:fldCharType="end"/>
    </w:r>
    <w:r>
      <w:t xml:space="preserve"> </w:t>
    </w:r>
  </w:p>
  <w:p w14:paraId="3F510643" w14:textId="77777777" w:rsidR="00881BF5" w:rsidRDefault="00881BF5">
    <w:pPr>
      <w:spacing w:after="0" w:line="259" w:lineRule="auto"/>
      <w:ind w:left="0" w:firstLine="0"/>
      <w:jc w:val="left"/>
    </w:pPr>
    <w:r>
      <w:t xml:space="preserve"> </w:t>
    </w:r>
  </w:p>
  <w:p w14:paraId="226A060B" w14:textId="77777777" w:rsidR="00881BF5" w:rsidRDefault="00881BF5">
    <w:pPr>
      <w:spacing w:after="0" w:line="259" w:lineRule="auto"/>
      <w:ind w:lef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4BC6B4" w14:textId="77777777" w:rsidR="00881BF5" w:rsidRDefault="00881BF5" w:rsidP="00E70804">
    <w:pPr>
      <w:spacing w:after="0" w:line="259" w:lineRule="auto"/>
      <w:ind w:left="0" w:right="48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4724D">
      <w:rPr>
        <w:noProof/>
      </w:rPr>
      <w:t>5</w:t>
    </w:r>
    <w:r>
      <w:fldChar w:fldCharType="end"/>
    </w:r>
    <w:r>
      <w:t xml:space="preserve">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355E79" w14:textId="77777777" w:rsidR="00881BF5" w:rsidRDefault="00881BF5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C1CB6D" w14:textId="77777777" w:rsidR="00AD27C0" w:rsidRDefault="00AD27C0">
      <w:pPr>
        <w:spacing w:after="0" w:line="240" w:lineRule="auto"/>
      </w:pPr>
      <w:r>
        <w:separator/>
      </w:r>
    </w:p>
  </w:footnote>
  <w:footnote w:type="continuationSeparator" w:id="0">
    <w:p w14:paraId="16C874C7" w14:textId="77777777" w:rsidR="00AD27C0" w:rsidRDefault="00AD27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B60AF"/>
    <w:multiLevelType w:val="hybridMultilevel"/>
    <w:tmpl w:val="CB5AF69A"/>
    <w:lvl w:ilvl="0" w:tplc="C8A60CB8">
      <w:start w:val="1"/>
      <w:numFmt w:val="russianLower"/>
      <w:lvlText w:val="%1)"/>
      <w:lvlJc w:val="left"/>
      <w:pPr>
        <w:ind w:left="8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2" w:hanging="360"/>
      </w:pPr>
    </w:lvl>
    <w:lvl w:ilvl="2" w:tplc="0419001B" w:tentative="1">
      <w:start w:val="1"/>
      <w:numFmt w:val="lowerRoman"/>
      <w:lvlText w:val="%3."/>
      <w:lvlJc w:val="right"/>
      <w:pPr>
        <w:ind w:left="2242" w:hanging="180"/>
      </w:pPr>
    </w:lvl>
    <w:lvl w:ilvl="3" w:tplc="0419000F" w:tentative="1">
      <w:start w:val="1"/>
      <w:numFmt w:val="decimal"/>
      <w:lvlText w:val="%4."/>
      <w:lvlJc w:val="left"/>
      <w:pPr>
        <w:ind w:left="2962" w:hanging="360"/>
      </w:pPr>
    </w:lvl>
    <w:lvl w:ilvl="4" w:tplc="04190019" w:tentative="1">
      <w:start w:val="1"/>
      <w:numFmt w:val="lowerLetter"/>
      <w:lvlText w:val="%5."/>
      <w:lvlJc w:val="left"/>
      <w:pPr>
        <w:ind w:left="3682" w:hanging="360"/>
      </w:pPr>
    </w:lvl>
    <w:lvl w:ilvl="5" w:tplc="0419001B" w:tentative="1">
      <w:start w:val="1"/>
      <w:numFmt w:val="lowerRoman"/>
      <w:lvlText w:val="%6."/>
      <w:lvlJc w:val="right"/>
      <w:pPr>
        <w:ind w:left="4402" w:hanging="180"/>
      </w:pPr>
    </w:lvl>
    <w:lvl w:ilvl="6" w:tplc="0419000F" w:tentative="1">
      <w:start w:val="1"/>
      <w:numFmt w:val="decimal"/>
      <w:lvlText w:val="%7."/>
      <w:lvlJc w:val="left"/>
      <w:pPr>
        <w:ind w:left="5122" w:hanging="360"/>
      </w:pPr>
    </w:lvl>
    <w:lvl w:ilvl="7" w:tplc="04190019" w:tentative="1">
      <w:start w:val="1"/>
      <w:numFmt w:val="lowerLetter"/>
      <w:lvlText w:val="%8."/>
      <w:lvlJc w:val="left"/>
      <w:pPr>
        <w:ind w:left="5842" w:hanging="360"/>
      </w:pPr>
    </w:lvl>
    <w:lvl w:ilvl="8" w:tplc="0419001B" w:tentative="1">
      <w:start w:val="1"/>
      <w:numFmt w:val="lowerRoman"/>
      <w:lvlText w:val="%9."/>
      <w:lvlJc w:val="right"/>
      <w:pPr>
        <w:ind w:left="6562" w:hanging="180"/>
      </w:pPr>
    </w:lvl>
  </w:abstractNum>
  <w:abstractNum w:abstractNumId="1">
    <w:nsid w:val="02DD198E"/>
    <w:multiLevelType w:val="hybridMultilevel"/>
    <w:tmpl w:val="14127172"/>
    <w:lvl w:ilvl="0" w:tplc="85EC4E5E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EA587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BC904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5AD1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D0BA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8AA3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2C8F4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5E5D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A464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86E13BC"/>
    <w:multiLevelType w:val="hybridMultilevel"/>
    <w:tmpl w:val="88D6E6AA"/>
    <w:lvl w:ilvl="0" w:tplc="1F6E363A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6E363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871157"/>
    <w:multiLevelType w:val="multilevel"/>
    <w:tmpl w:val="8BFE0360"/>
    <w:lvl w:ilvl="0">
      <w:start w:val="1"/>
      <w:numFmt w:val="decimal"/>
      <w:lvlText w:val="%1."/>
      <w:lvlJc w:val="left"/>
      <w:pPr>
        <w:ind w:left="4613" w:hanging="360"/>
      </w:pPr>
    </w:lvl>
    <w:lvl w:ilvl="1">
      <w:start w:val="1"/>
      <w:numFmt w:val="decimal"/>
      <w:lvlText w:val="%1.%2."/>
      <w:lvlJc w:val="left"/>
      <w:pPr>
        <w:ind w:left="7379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5477" w:hanging="504"/>
      </w:pPr>
    </w:lvl>
    <w:lvl w:ilvl="3">
      <w:start w:val="1"/>
      <w:numFmt w:val="decimal"/>
      <w:lvlText w:val="%1.%2.%3.%4."/>
      <w:lvlJc w:val="left"/>
      <w:pPr>
        <w:ind w:left="5981" w:hanging="648"/>
      </w:pPr>
    </w:lvl>
    <w:lvl w:ilvl="4">
      <w:start w:val="1"/>
      <w:numFmt w:val="decimal"/>
      <w:lvlText w:val="%1.%2.%3.%4.%5."/>
      <w:lvlJc w:val="left"/>
      <w:pPr>
        <w:ind w:left="6485" w:hanging="792"/>
      </w:pPr>
    </w:lvl>
    <w:lvl w:ilvl="5">
      <w:start w:val="1"/>
      <w:numFmt w:val="decimal"/>
      <w:lvlText w:val="%1.%2.%3.%4.%5.%6."/>
      <w:lvlJc w:val="left"/>
      <w:pPr>
        <w:ind w:left="6989" w:hanging="936"/>
      </w:pPr>
    </w:lvl>
    <w:lvl w:ilvl="6">
      <w:start w:val="1"/>
      <w:numFmt w:val="decimal"/>
      <w:lvlText w:val="%1.%2.%3.%4.%5.%6.%7."/>
      <w:lvlJc w:val="left"/>
      <w:pPr>
        <w:ind w:left="7493" w:hanging="1080"/>
      </w:pPr>
    </w:lvl>
    <w:lvl w:ilvl="7">
      <w:start w:val="1"/>
      <w:numFmt w:val="decimal"/>
      <w:lvlText w:val="%1.%2.%3.%4.%5.%6.%7.%8."/>
      <w:lvlJc w:val="left"/>
      <w:pPr>
        <w:ind w:left="7997" w:hanging="1224"/>
      </w:pPr>
    </w:lvl>
    <w:lvl w:ilvl="8">
      <w:start w:val="1"/>
      <w:numFmt w:val="decimal"/>
      <w:lvlText w:val="%1.%2.%3.%4.%5.%6.%7.%8.%9."/>
      <w:lvlJc w:val="left"/>
      <w:pPr>
        <w:ind w:left="8573" w:hanging="1440"/>
      </w:pPr>
    </w:lvl>
  </w:abstractNum>
  <w:abstractNum w:abstractNumId="4">
    <w:nsid w:val="0BF4465E"/>
    <w:multiLevelType w:val="hybridMultilevel"/>
    <w:tmpl w:val="B4B88EB4"/>
    <w:lvl w:ilvl="0" w:tplc="C8A60CB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03404B"/>
    <w:multiLevelType w:val="hybridMultilevel"/>
    <w:tmpl w:val="5F022800"/>
    <w:lvl w:ilvl="0" w:tplc="0770A374">
      <w:start w:val="1"/>
      <w:numFmt w:val="decimal"/>
      <w:lvlText w:val="%1."/>
      <w:lvlJc w:val="left"/>
      <w:pPr>
        <w:ind w:left="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F89402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9831AC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1893DA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2EE83A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482FA2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0E57D8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6800E8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468A80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F4B563B"/>
    <w:multiLevelType w:val="hybridMultilevel"/>
    <w:tmpl w:val="AE2C68FA"/>
    <w:lvl w:ilvl="0" w:tplc="1F6E36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5E772D8"/>
    <w:multiLevelType w:val="hybridMultilevel"/>
    <w:tmpl w:val="21B68768"/>
    <w:lvl w:ilvl="0" w:tplc="1F6E36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F6E36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0B3C0F"/>
    <w:multiLevelType w:val="hybridMultilevel"/>
    <w:tmpl w:val="7CBA64CA"/>
    <w:lvl w:ilvl="0" w:tplc="C8A60CB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405C44"/>
    <w:multiLevelType w:val="hybridMultilevel"/>
    <w:tmpl w:val="DED2BB8C"/>
    <w:lvl w:ilvl="0" w:tplc="1F6E36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5D0153"/>
    <w:multiLevelType w:val="hybridMultilevel"/>
    <w:tmpl w:val="00A8AF90"/>
    <w:lvl w:ilvl="0" w:tplc="1F6E36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B70CF1"/>
    <w:multiLevelType w:val="hybridMultilevel"/>
    <w:tmpl w:val="62746B26"/>
    <w:lvl w:ilvl="0" w:tplc="C8A60CB8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30AA37BC"/>
    <w:multiLevelType w:val="hybridMultilevel"/>
    <w:tmpl w:val="D4F8BAF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39A70A65"/>
    <w:multiLevelType w:val="hybridMultilevel"/>
    <w:tmpl w:val="F47CF3BE"/>
    <w:lvl w:ilvl="0" w:tplc="1F6E363A">
      <w:start w:val="1"/>
      <w:numFmt w:val="bullet"/>
      <w:lvlText w:val=""/>
      <w:lvlJc w:val="left"/>
      <w:pPr>
        <w:ind w:left="8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14">
    <w:nsid w:val="3C693FB5"/>
    <w:multiLevelType w:val="multilevel"/>
    <w:tmpl w:val="B036B484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>
    <w:nsid w:val="3D471344"/>
    <w:multiLevelType w:val="hybridMultilevel"/>
    <w:tmpl w:val="9B9AF78E"/>
    <w:lvl w:ilvl="0" w:tplc="04190011">
      <w:start w:val="1"/>
      <w:numFmt w:val="decimal"/>
      <w:lvlText w:val="%1)"/>
      <w:lvlJc w:val="left"/>
      <w:pPr>
        <w:ind w:left="802" w:hanging="360"/>
      </w:pPr>
    </w:lvl>
    <w:lvl w:ilvl="1" w:tplc="04190019" w:tentative="1">
      <w:start w:val="1"/>
      <w:numFmt w:val="lowerLetter"/>
      <w:lvlText w:val="%2."/>
      <w:lvlJc w:val="left"/>
      <w:pPr>
        <w:ind w:left="1522" w:hanging="360"/>
      </w:pPr>
    </w:lvl>
    <w:lvl w:ilvl="2" w:tplc="0419001B" w:tentative="1">
      <w:start w:val="1"/>
      <w:numFmt w:val="lowerRoman"/>
      <w:lvlText w:val="%3."/>
      <w:lvlJc w:val="right"/>
      <w:pPr>
        <w:ind w:left="2242" w:hanging="180"/>
      </w:pPr>
    </w:lvl>
    <w:lvl w:ilvl="3" w:tplc="0419000F" w:tentative="1">
      <w:start w:val="1"/>
      <w:numFmt w:val="decimal"/>
      <w:lvlText w:val="%4."/>
      <w:lvlJc w:val="left"/>
      <w:pPr>
        <w:ind w:left="2962" w:hanging="360"/>
      </w:pPr>
    </w:lvl>
    <w:lvl w:ilvl="4" w:tplc="04190019" w:tentative="1">
      <w:start w:val="1"/>
      <w:numFmt w:val="lowerLetter"/>
      <w:lvlText w:val="%5."/>
      <w:lvlJc w:val="left"/>
      <w:pPr>
        <w:ind w:left="3682" w:hanging="360"/>
      </w:pPr>
    </w:lvl>
    <w:lvl w:ilvl="5" w:tplc="0419001B" w:tentative="1">
      <w:start w:val="1"/>
      <w:numFmt w:val="lowerRoman"/>
      <w:lvlText w:val="%6."/>
      <w:lvlJc w:val="right"/>
      <w:pPr>
        <w:ind w:left="4402" w:hanging="180"/>
      </w:pPr>
    </w:lvl>
    <w:lvl w:ilvl="6" w:tplc="0419000F" w:tentative="1">
      <w:start w:val="1"/>
      <w:numFmt w:val="decimal"/>
      <w:lvlText w:val="%7."/>
      <w:lvlJc w:val="left"/>
      <w:pPr>
        <w:ind w:left="5122" w:hanging="360"/>
      </w:pPr>
    </w:lvl>
    <w:lvl w:ilvl="7" w:tplc="04190019" w:tentative="1">
      <w:start w:val="1"/>
      <w:numFmt w:val="lowerLetter"/>
      <w:lvlText w:val="%8."/>
      <w:lvlJc w:val="left"/>
      <w:pPr>
        <w:ind w:left="5842" w:hanging="360"/>
      </w:pPr>
    </w:lvl>
    <w:lvl w:ilvl="8" w:tplc="0419001B" w:tentative="1">
      <w:start w:val="1"/>
      <w:numFmt w:val="lowerRoman"/>
      <w:lvlText w:val="%9."/>
      <w:lvlJc w:val="right"/>
      <w:pPr>
        <w:ind w:left="6562" w:hanging="180"/>
      </w:pPr>
    </w:lvl>
  </w:abstractNum>
  <w:abstractNum w:abstractNumId="16">
    <w:nsid w:val="448571D6"/>
    <w:multiLevelType w:val="hybridMultilevel"/>
    <w:tmpl w:val="BE80C87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A53C9E6E">
      <w:start w:val="1"/>
      <w:numFmt w:val="decimal"/>
      <w:lvlText w:val="%2)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44F773DA"/>
    <w:multiLevelType w:val="hybridMultilevel"/>
    <w:tmpl w:val="A4143230"/>
    <w:lvl w:ilvl="0" w:tplc="DE608840">
      <w:start w:val="1"/>
      <w:numFmt w:val="decimal"/>
      <w:lvlText w:val="%1."/>
      <w:lvlJc w:val="left"/>
      <w:pPr>
        <w:ind w:left="1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88D540">
      <w:start w:val="1"/>
      <w:numFmt w:val="lowerLetter"/>
      <w:lvlText w:val="%2"/>
      <w:lvlJc w:val="left"/>
      <w:pPr>
        <w:ind w:left="2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F0684E">
      <w:start w:val="1"/>
      <w:numFmt w:val="lowerRoman"/>
      <w:lvlText w:val="%3"/>
      <w:lvlJc w:val="left"/>
      <w:pPr>
        <w:ind w:left="2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CA1776">
      <w:start w:val="1"/>
      <w:numFmt w:val="decimal"/>
      <w:lvlText w:val="%4"/>
      <w:lvlJc w:val="left"/>
      <w:pPr>
        <w:ind w:left="3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E8CA10">
      <w:start w:val="1"/>
      <w:numFmt w:val="lowerLetter"/>
      <w:lvlText w:val="%5"/>
      <w:lvlJc w:val="left"/>
      <w:pPr>
        <w:ind w:left="4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4689DA">
      <w:start w:val="1"/>
      <w:numFmt w:val="lowerRoman"/>
      <w:lvlText w:val="%6"/>
      <w:lvlJc w:val="left"/>
      <w:pPr>
        <w:ind w:left="4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BA5BEE">
      <w:start w:val="1"/>
      <w:numFmt w:val="decimal"/>
      <w:lvlText w:val="%7"/>
      <w:lvlJc w:val="left"/>
      <w:pPr>
        <w:ind w:left="5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BE71C2">
      <w:start w:val="1"/>
      <w:numFmt w:val="lowerLetter"/>
      <w:lvlText w:val="%8"/>
      <w:lvlJc w:val="left"/>
      <w:pPr>
        <w:ind w:left="6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B8E44C">
      <w:start w:val="1"/>
      <w:numFmt w:val="lowerRoman"/>
      <w:lvlText w:val="%9"/>
      <w:lvlJc w:val="left"/>
      <w:pPr>
        <w:ind w:left="7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78332A5"/>
    <w:multiLevelType w:val="hybridMultilevel"/>
    <w:tmpl w:val="E7A089BC"/>
    <w:lvl w:ilvl="0" w:tplc="A2DC49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9657561"/>
    <w:multiLevelType w:val="hybridMultilevel"/>
    <w:tmpl w:val="9306DBF2"/>
    <w:lvl w:ilvl="0" w:tplc="1C5C559C">
      <w:start w:val="1"/>
      <w:numFmt w:val="bullet"/>
      <w:lvlText w:val=""/>
      <w:lvlJc w:val="left"/>
      <w:pPr>
        <w:ind w:left="1287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4CA817F2"/>
    <w:multiLevelType w:val="multilevel"/>
    <w:tmpl w:val="9EACB0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519034FE"/>
    <w:multiLevelType w:val="hybridMultilevel"/>
    <w:tmpl w:val="55CE4A10"/>
    <w:lvl w:ilvl="0" w:tplc="9FEE0002">
      <w:start w:val="1"/>
      <w:numFmt w:val="decimal"/>
      <w:lvlText w:val="%1."/>
      <w:lvlJc w:val="left"/>
      <w:pPr>
        <w:ind w:left="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FCEF62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345B6A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F87028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F49ADC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FE8DB2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04318A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1A56C0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027F1E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621739B"/>
    <w:multiLevelType w:val="hybridMultilevel"/>
    <w:tmpl w:val="34C6F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783767"/>
    <w:multiLevelType w:val="hybridMultilevel"/>
    <w:tmpl w:val="47F4E404"/>
    <w:lvl w:ilvl="0" w:tplc="C8A60CB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7E0FB2"/>
    <w:multiLevelType w:val="hybridMultilevel"/>
    <w:tmpl w:val="AB2A1E54"/>
    <w:lvl w:ilvl="0" w:tplc="C8A60CB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5D3F5B"/>
    <w:multiLevelType w:val="hybridMultilevel"/>
    <w:tmpl w:val="F23EFD06"/>
    <w:lvl w:ilvl="0" w:tplc="8DDA6632">
      <w:start w:val="1"/>
      <w:numFmt w:val="decimal"/>
      <w:pStyle w:val="a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66675BD1"/>
    <w:multiLevelType w:val="hybridMultilevel"/>
    <w:tmpl w:val="3D12586E"/>
    <w:lvl w:ilvl="0" w:tplc="0419000F">
      <w:start w:val="1"/>
      <w:numFmt w:val="decimal"/>
      <w:lvlText w:val="%1."/>
      <w:lvlJc w:val="left"/>
      <w:pPr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7">
    <w:nsid w:val="676C75AB"/>
    <w:multiLevelType w:val="hybridMultilevel"/>
    <w:tmpl w:val="E7FC4448"/>
    <w:lvl w:ilvl="0" w:tplc="1F6E363A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C8B67CC"/>
    <w:multiLevelType w:val="hybridMultilevel"/>
    <w:tmpl w:val="50AA0CE4"/>
    <w:lvl w:ilvl="0" w:tplc="0E3E9D8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FE57E5C"/>
    <w:multiLevelType w:val="hybridMultilevel"/>
    <w:tmpl w:val="B4ACE328"/>
    <w:lvl w:ilvl="0" w:tplc="FC9474C0">
      <w:start w:val="1"/>
      <w:numFmt w:val="decimal"/>
      <w:lvlText w:val="%1."/>
      <w:lvlJc w:val="left"/>
      <w:pPr>
        <w:ind w:left="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72D0E8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64A258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66A5FE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1A9D62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5AF782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8A2172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FC41D4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8CC1F8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19F1F3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71D84924"/>
    <w:multiLevelType w:val="hybridMultilevel"/>
    <w:tmpl w:val="3D008EC8"/>
    <w:lvl w:ilvl="0" w:tplc="1F6E36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4482E9F"/>
    <w:multiLevelType w:val="hybridMultilevel"/>
    <w:tmpl w:val="689458A4"/>
    <w:lvl w:ilvl="0" w:tplc="0B7E489A">
      <w:start w:val="1"/>
      <w:numFmt w:val="decimal"/>
      <w:lvlText w:val="%1.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AEEBC2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44B1FA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E225F8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1E8C94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560F36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221ABE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CAA1DE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CC4EAC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A795740"/>
    <w:multiLevelType w:val="hybridMultilevel"/>
    <w:tmpl w:val="00FAC9EC"/>
    <w:lvl w:ilvl="0" w:tplc="C8A60CB8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7F732C12"/>
    <w:multiLevelType w:val="hybridMultilevel"/>
    <w:tmpl w:val="C698647C"/>
    <w:lvl w:ilvl="0" w:tplc="1F6E363A">
      <w:start w:val="1"/>
      <w:numFmt w:val="bullet"/>
      <w:lvlText w:val=""/>
      <w:lvlJc w:val="left"/>
      <w:pPr>
        <w:ind w:left="16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7"/>
  </w:num>
  <w:num w:numId="3">
    <w:abstractNumId w:val="32"/>
  </w:num>
  <w:num w:numId="4">
    <w:abstractNumId w:val="21"/>
  </w:num>
  <w:num w:numId="5">
    <w:abstractNumId w:val="5"/>
  </w:num>
  <w:num w:numId="6">
    <w:abstractNumId w:val="29"/>
  </w:num>
  <w:num w:numId="7">
    <w:abstractNumId w:val="26"/>
  </w:num>
  <w:num w:numId="8">
    <w:abstractNumId w:val="27"/>
  </w:num>
  <w:num w:numId="9">
    <w:abstractNumId w:val="2"/>
  </w:num>
  <w:num w:numId="10">
    <w:abstractNumId w:val="34"/>
  </w:num>
  <w:num w:numId="11">
    <w:abstractNumId w:val="9"/>
  </w:num>
  <w:num w:numId="12">
    <w:abstractNumId w:val="7"/>
  </w:num>
  <w:num w:numId="13">
    <w:abstractNumId w:val="10"/>
  </w:num>
  <w:num w:numId="14">
    <w:abstractNumId w:val="6"/>
  </w:num>
  <w:num w:numId="15">
    <w:abstractNumId w:val="31"/>
  </w:num>
  <w:num w:numId="16">
    <w:abstractNumId w:val="13"/>
  </w:num>
  <w:num w:numId="17">
    <w:abstractNumId w:val="3"/>
  </w:num>
  <w:num w:numId="18">
    <w:abstractNumId w:val="22"/>
  </w:num>
  <w:num w:numId="19">
    <w:abstractNumId w:val="30"/>
  </w:num>
  <w:num w:numId="20">
    <w:abstractNumId w:val="20"/>
  </w:num>
  <w:num w:numId="21">
    <w:abstractNumId w:val="16"/>
  </w:num>
  <w:num w:numId="22">
    <w:abstractNumId w:val="15"/>
  </w:num>
  <w:num w:numId="23">
    <w:abstractNumId w:val="33"/>
  </w:num>
  <w:num w:numId="24">
    <w:abstractNumId w:val="25"/>
  </w:num>
  <w:num w:numId="25">
    <w:abstractNumId w:val="0"/>
  </w:num>
  <w:num w:numId="26">
    <w:abstractNumId w:val="25"/>
    <w:lvlOverride w:ilvl="0">
      <w:startOverride w:val="1"/>
    </w:lvlOverride>
  </w:num>
  <w:num w:numId="27">
    <w:abstractNumId w:val="19"/>
  </w:num>
  <w:num w:numId="28">
    <w:abstractNumId w:val="11"/>
  </w:num>
  <w:num w:numId="29">
    <w:abstractNumId w:val="23"/>
  </w:num>
  <w:num w:numId="30">
    <w:abstractNumId w:val="4"/>
  </w:num>
  <w:num w:numId="31">
    <w:abstractNumId w:val="8"/>
  </w:num>
  <w:num w:numId="32">
    <w:abstractNumId w:val="24"/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4"/>
  </w:num>
  <w:num w:numId="35">
    <w:abstractNumId w:val="18"/>
  </w:num>
  <w:num w:numId="36">
    <w:abstractNumId w:val="28"/>
  </w:num>
  <w:num w:numId="37">
    <w:abstractNumId w:val="12"/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trackedChange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B9F"/>
    <w:rsid w:val="00017F47"/>
    <w:rsid w:val="0002053D"/>
    <w:rsid w:val="00036F61"/>
    <w:rsid w:val="00045AFC"/>
    <w:rsid w:val="00077E0C"/>
    <w:rsid w:val="00093C5D"/>
    <w:rsid w:val="000C30BD"/>
    <w:rsid w:val="000D38B0"/>
    <w:rsid w:val="000D6F84"/>
    <w:rsid w:val="000F31D2"/>
    <w:rsid w:val="000F3D1F"/>
    <w:rsid w:val="000F5099"/>
    <w:rsid w:val="000F6784"/>
    <w:rsid w:val="000F6F7A"/>
    <w:rsid w:val="00105A69"/>
    <w:rsid w:val="00107881"/>
    <w:rsid w:val="00115E85"/>
    <w:rsid w:val="001372B7"/>
    <w:rsid w:val="001409D7"/>
    <w:rsid w:val="001458B9"/>
    <w:rsid w:val="001572FB"/>
    <w:rsid w:val="00182D37"/>
    <w:rsid w:val="00187D8E"/>
    <w:rsid w:val="001A021C"/>
    <w:rsid w:val="001A3696"/>
    <w:rsid w:val="001B0AE7"/>
    <w:rsid w:val="001B149C"/>
    <w:rsid w:val="001B7747"/>
    <w:rsid w:val="001C25C6"/>
    <w:rsid w:val="001F1F4F"/>
    <w:rsid w:val="001F6F7A"/>
    <w:rsid w:val="00202F06"/>
    <w:rsid w:val="00205623"/>
    <w:rsid w:val="00207491"/>
    <w:rsid w:val="00213C3B"/>
    <w:rsid w:val="002346C8"/>
    <w:rsid w:val="002422C4"/>
    <w:rsid w:val="00254A85"/>
    <w:rsid w:val="002739F2"/>
    <w:rsid w:val="0027452B"/>
    <w:rsid w:val="002751F5"/>
    <w:rsid w:val="00276510"/>
    <w:rsid w:val="00281293"/>
    <w:rsid w:val="002A7BBA"/>
    <w:rsid w:val="002B6309"/>
    <w:rsid w:val="002C5C11"/>
    <w:rsid w:val="002D5B2C"/>
    <w:rsid w:val="002E762A"/>
    <w:rsid w:val="002F132E"/>
    <w:rsid w:val="00303DBF"/>
    <w:rsid w:val="00327AAA"/>
    <w:rsid w:val="00330AE4"/>
    <w:rsid w:val="0034712F"/>
    <w:rsid w:val="00375384"/>
    <w:rsid w:val="003965A0"/>
    <w:rsid w:val="003A0E80"/>
    <w:rsid w:val="003B0708"/>
    <w:rsid w:val="003B1E0A"/>
    <w:rsid w:val="003E48D8"/>
    <w:rsid w:val="004036FD"/>
    <w:rsid w:val="0042262D"/>
    <w:rsid w:val="00430468"/>
    <w:rsid w:val="00450BB4"/>
    <w:rsid w:val="00481920"/>
    <w:rsid w:val="00483B17"/>
    <w:rsid w:val="004D084A"/>
    <w:rsid w:val="004D70A9"/>
    <w:rsid w:val="004E0F46"/>
    <w:rsid w:val="004E7BB1"/>
    <w:rsid w:val="004F0E4D"/>
    <w:rsid w:val="004F2458"/>
    <w:rsid w:val="004F2483"/>
    <w:rsid w:val="004F2F2F"/>
    <w:rsid w:val="00521523"/>
    <w:rsid w:val="00521B88"/>
    <w:rsid w:val="00525DE6"/>
    <w:rsid w:val="005264AE"/>
    <w:rsid w:val="00542F5A"/>
    <w:rsid w:val="005625D3"/>
    <w:rsid w:val="0056508D"/>
    <w:rsid w:val="00591D7F"/>
    <w:rsid w:val="0059344F"/>
    <w:rsid w:val="005A6ADF"/>
    <w:rsid w:val="005A7FEC"/>
    <w:rsid w:val="005B0C46"/>
    <w:rsid w:val="005C2C2F"/>
    <w:rsid w:val="005C4512"/>
    <w:rsid w:val="005C6CC9"/>
    <w:rsid w:val="005D2AFB"/>
    <w:rsid w:val="006024BD"/>
    <w:rsid w:val="00603BCB"/>
    <w:rsid w:val="00617720"/>
    <w:rsid w:val="00620B4D"/>
    <w:rsid w:val="00622800"/>
    <w:rsid w:val="00624285"/>
    <w:rsid w:val="00625473"/>
    <w:rsid w:val="006301D5"/>
    <w:rsid w:val="006339D1"/>
    <w:rsid w:val="00635C1C"/>
    <w:rsid w:val="00641882"/>
    <w:rsid w:val="006422A6"/>
    <w:rsid w:val="0064724D"/>
    <w:rsid w:val="006507D3"/>
    <w:rsid w:val="0065119E"/>
    <w:rsid w:val="00653E86"/>
    <w:rsid w:val="006543FF"/>
    <w:rsid w:val="006864D3"/>
    <w:rsid w:val="006A5E3D"/>
    <w:rsid w:val="006A7655"/>
    <w:rsid w:val="006B14BF"/>
    <w:rsid w:val="006C6AFB"/>
    <w:rsid w:val="006F5261"/>
    <w:rsid w:val="00700D84"/>
    <w:rsid w:val="007012F5"/>
    <w:rsid w:val="007026C7"/>
    <w:rsid w:val="007031B6"/>
    <w:rsid w:val="0072025A"/>
    <w:rsid w:val="00725A30"/>
    <w:rsid w:val="00727525"/>
    <w:rsid w:val="00727D27"/>
    <w:rsid w:val="007326E0"/>
    <w:rsid w:val="00732A74"/>
    <w:rsid w:val="0074669B"/>
    <w:rsid w:val="00754E87"/>
    <w:rsid w:val="00763125"/>
    <w:rsid w:val="00773306"/>
    <w:rsid w:val="0077789F"/>
    <w:rsid w:val="0077794C"/>
    <w:rsid w:val="00777CDE"/>
    <w:rsid w:val="00781D29"/>
    <w:rsid w:val="00782B13"/>
    <w:rsid w:val="00794391"/>
    <w:rsid w:val="007A0045"/>
    <w:rsid w:val="007A64F5"/>
    <w:rsid w:val="007C2F0E"/>
    <w:rsid w:val="007C70C3"/>
    <w:rsid w:val="007D0AB4"/>
    <w:rsid w:val="007F2101"/>
    <w:rsid w:val="007F6E97"/>
    <w:rsid w:val="008156B9"/>
    <w:rsid w:val="00816D14"/>
    <w:rsid w:val="00827BF4"/>
    <w:rsid w:val="00843AFF"/>
    <w:rsid w:val="00850725"/>
    <w:rsid w:val="00872B70"/>
    <w:rsid w:val="00881BF5"/>
    <w:rsid w:val="008A22AF"/>
    <w:rsid w:val="008A2DC7"/>
    <w:rsid w:val="008B4A22"/>
    <w:rsid w:val="008C2C01"/>
    <w:rsid w:val="008C55AF"/>
    <w:rsid w:val="008D24D5"/>
    <w:rsid w:val="008D59CF"/>
    <w:rsid w:val="008D7112"/>
    <w:rsid w:val="008E5621"/>
    <w:rsid w:val="008F3E02"/>
    <w:rsid w:val="008F430F"/>
    <w:rsid w:val="00902928"/>
    <w:rsid w:val="009258FA"/>
    <w:rsid w:val="00925B8E"/>
    <w:rsid w:val="009351FA"/>
    <w:rsid w:val="009424B0"/>
    <w:rsid w:val="00950504"/>
    <w:rsid w:val="00957183"/>
    <w:rsid w:val="00971C09"/>
    <w:rsid w:val="00982BE7"/>
    <w:rsid w:val="009856A9"/>
    <w:rsid w:val="0098779E"/>
    <w:rsid w:val="0099614D"/>
    <w:rsid w:val="009B1461"/>
    <w:rsid w:val="009B22DE"/>
    <w:rsid w:val="009B39EF"/>
    <w:rsid w:val="009B4CBA"/>
    <w:rsid w:val="009C47A1"/>
    <w:rsid w:val="009C5548"/>
    <w:rsid w:val="009E48C5"/>
    <w:rsid w:val="00A012AE"/>
    <w:rsid w:val="00A05DA2"/>
    <w:rsid w:val="00A220AD"/>
    <w:rsid w:val="00A24246"/>
    <w:rsid w:val="00A447EF"/>
    <w:rsid w:val="00A61792"/>
    <w:rsid w:val="00A62306"/>
    <w:rsid w:val="00A85FA7"/>
    <w:rsid w:val="00A87A60"/>
    <w:rsid w:val="00AB619A"/>
    <w:rsid w:val="00AB7818"/>
    <w:rsid w:val="00AD27C0"/>
    <w:rsid w:val="00B125FF"/>
    <w:rsid w:val="00B17CBD"/>
    <w:rsid w:val="00B20DC5"/>
    <w:rsid w:val="00B26BE4"/>
    <w:rsid w:val="00B405CD"/>
    <w:rsid w:val="00B4117A"/>
    <w:rsid w:val="00B52066"/>
    <w:rsid w:val="00B52376"/>
    <w:rsid w:val="00B5733C"/>
    <w:rsid w:val="00B5770E"/>
    <w:rsid w:val="00B60B5E"/>
    <w:rsid w:val="00B63695"/>
    <w:rsid w:val="00B73CB1"/>
    <w:rsid w:val="00B74A48"/>
    <w:rsid w:val="00B82D76"/>
    <w:rsid w:val="00B9510A"/>
    <w:rsid w:val="00BA634C"/>
    <w:rsid w:val="00BB6127"/>
    <w:rsid w:val="00BD2C66"/>
    <w:rsid w:val="00BD5F61"/>
    <w:rsid w:val="00C30DA9"/>
    <w:rsid w:val="00C34BBE"/>
    <w:rsid w:val="00C374E5"/>
    <w:rsid w:val="00C5104B"/>
    <w:rsid w:val="00C52A69"/>
    <w:rsid w:val="00C7236B"/>
    <w:rsid w:val="00CA01BD"/>
    <w:rsid w:val="00CA7C14"/>
    <w:rsid w:val="00CC6061"/>
    <w:rsid w:val="00CE2046"/>
    <w:rsid w:val="00CF18F7"/>
    <w:rsid w:val="00CF6686"/>
    <w:rsid w:val="00D02189"/>
    <w:rsid w:val="00D13A95"/>
    <w:rsid w:val="00D6008A"/>
    <w:rsid w:val="00D710D2"/>
    <w:rsid w:val="00D841FF"/>
    <w:rsid w:val="00D872C2"/>
    <w:rsid w:val="00D93B9F"/>
    <w:rsid w:val="00DB7658"/>
    <w:rsid w:val="00DC19AA"/>
    <w:rsid w:val="00DC606A"/>
    <w:rsid w:val="00DD1259"/>
    <w:rsid w:val="00DD31D1"/>
    <w:rsid w:val="00DE1FAE"/>
    <w:rsid w:val="00DE4277"/>
    <w:rsid w:val="00E1461C"/>
    <w:rsid w:val="00E14A78"/>
    <w:rsid w:val="00E32378"/>
    <w:rsid w:val="00E35DED"/>
    <w:rsid w:val="00E403F5"/>
    <w:rsid w:val="00E432DD"/>
    <w:rsid w:val="00E51C86"/>
    <w:rsid w:val="00E54B43"/>
    <w:rsid w:val="00E63951"/>
    <w:rsid w:val="00E70804"/>
    <w:rsid w:val="00E77747"/>
    <w:rsid w:val="00E77CE1"/>
    <w:rsid w:val="00E9149E"/>
    <w:rsid w:val="00EA097B"/>
    <w:rsid w:val="00EA30A3"/>
    <w:rsid w:val="00F0033B"/>
    <w:rsid w:val="00F1764D"/>
    <w:rsid w:val="00F17BF6"/>
    <w:rsid w:val="00F33954"/>
    <w:rsid w:val="00F572CF"/>
    <w:rsid w:val="00F60A89"/>
    <w:rsid w:val="00F87968"/>
    <w:rsid w:val="00F913DC"/>
    <w:rsid w:val="00FA2AF7"/>
    <w:rsid w:val="00FA5B13"/>
    <w:rsid w:val="00FB01E1"/>
    <w:rsid w:val="00FB52AF"/>
    <w:rsid w:val="00FB54BA"/>
    <w:rsid w:val="00FC0E0B"/>
    <w:rsid w:val="00FC3005"/>
    <w:rsid w:val="00FC4721"/>
    <w:rsid w:val="00FE30BD"/>
    <w:rsid w:val="00FE7D4B"/>
    <w:rsid w:val="00FF5EFE"/>
    <w:rsid w:val="00FF7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4C382"/>
  <w15:docId w15:val="{89197E25-AE77-4E2B-9C31-C87249232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02189"/>
    <w:pPr>
      <w:spacing w:after="3" w:line="268" w:lineRule="auto"/>
      <w:ind w:left="9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0"/>
    <w:link w:val="10"/>
    <w:uiPriority w:val="9"/>
    <w:unhideWhenUsed/>
    <w:qFormat/>
    <w:rsid w:val="002751F5"/>
    <w:pPr>
      <w:numPr>
        <w:numId w:val="34"/>
      </w:numPr>
      <w:spacing w:before="240" w:after="240"/>
      <w:ind w:left="992" w:hanging="431"/>
      <w:contextualSpacing w:val="0"/>
      <w:outlineLvl w:val="0"/>
    </w:pPr>
    <w:rPr>
      <w:b/>
      <w:sz w:val="28"/>
    </w:rPr>
  </w:style>
  <w:style w:type="paragraph" w:styleId="2">
    <w:name w:val="heading 2"/>
    <w:basedOn w:val="1"/>
    <w:next w:val="a0"/>
    <w:link w:val="20"/>
    <w:uiPriority w:val="9"/>
    <w:unhideWhenUsed/>
    <w:qFormat/>
    <w:rsid w:val="002751F5"/>
    <w:pPr>
      <w:numPr>
        <w:ilvl w:val="1"/>
      </w:numPr>
      <w:ind w:left="1134" w:hanging="578"/>
      <w:outlineLvl w:val="1"/>
    </w:pPr>
    <w:rPr>
      <w:sz w:val="24"/>
    </w:rPr>
  </w:style>
  <w:style w:type="paragraph" w:styleId="3">
    <w:name w:val="heading 3"/>
    <w:basedOn w:val="2"/>
    <w:next w:val="a0"/>
    <w:link w:val="30"/>
    <w:uiPriority w:val="9"/>
    <w:unhideWhenUsed/>
    <w:qFormat/>
    <w:rsid w:val="00E77747"/>
    <w:pPr>
      <w:numPr>
        <w:ilvl w:val="2"/>
      </w:numPr>
      <w:spacing w:before="120" w:after="120"/>
      <w:ind w:left="1276" w:hanging="709"/>
      <w:outlineLvl w:val="2"/>
    </w:pPr>
  </w:style>
  <w:style w:type="paragraph" w:styleId="4">
    <w:name w:val="heading 4"/>
    <w:basedOn w:val="a0"/>
    <w:next w:val="a0"/>
    <w:link w:val="40"/>
    <w:uiPriority w:val="9"/>
    <w:unhideWhenUsed/>
    <w:qFormat/>
    <w:rsid w:val="008F430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0"/>
    <w:next w:val="a0"/>
    <w:link w:val="50"/>
    <w:uiPriority w:val="9"/>
    <w:unhideWhenUsed/>
    <w:qFormat/>
    <w:rsid w:val="008F430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751F5"/>
    <w:rPr>
      <w:rFonts w:ascii="Times New Roman" w:eastAsia="Arial" w:hAnsi="Times New Roman" w:cs="Times New Roman"/>
      <w:b/>
      <w:sz w:val="28"/>
      <w:szCs w:val="24"/>
    </w:rPr>
  </w:style>
  <w:style w:type="character" w:customStyle="1" w:styleId="20">
    <w:name w:val="Заголовок 2 Знак"/>
    <w:link w:val="2"/>
    <w:uiPriority w:val="9"/>
    <w:rsid w:val="002751F5"/>
    <w:rPr>
      <w:rFonts w:ascii="Times New Roman" w:eastAsia="Arial" w:hAnsi="Times New Roman" w:cs="Times New Roman"/>
      <w:b/>
      <w:sz w:val="24"/>
      <w:szCs w:val="24"/>
    </w:rPr>
  </w:style>
  <w:style w:type="paragraph" w:styleId="11">
    <w:name w:val="toc 1"/>
    <w:hidden/>
    <w:uiPriority w:val="39"/>
    <w:pPr>
      <w:spacing w:after="133" w:line="268" w:lineRule="auto"/>
      <w:ind w:left="25" w:right="49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21">
    <w:name w:val="toc 2"/>
    <w:hidden/>
    <w:uiPriority w:val="39"/>
    <w:pPr>
      <w:spacing w:after="132" w:line="268" w:lineRule="auto"/>
      <w:ind w:left="265" w:right="49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basedOn w:val="a1"/>
    <w:uiPriority w:val="99"/>
    <w:unhideWhenUsed/>
    <w:rsid w:val="00700D84"/>
    <w:rPr>
      <w:noProof/>
      <w:color w:val="0563C1" w:themeColor="hyperlink"/>
      <w:u w:val="single"/>
    </w:rPr>
  </w:style>
  <w:style w:type="paragraph" w:styleId="a">
    <w:name w:val="List Paragraph"/>
    <w:basedOn w:val="a0"/>
    <w:uiPriority w:val="34"/>
    <w:qFormat/>
    <w:rsid w:val="00BD2C66"/>
    <w:pPr>
      <w:numPr>
        <w:numId w:val="24"/>
      </w:numPr>
      <w:spacing w:after="0" w:line="269" w:lineRule="auto"/>
      <w:contextualSpacing/>
    </w:pPr>
    <w:rPr>
      <w:rFonts w:eastAsia="Arial"/>
      <w:color w:val="auto"/>
      <w:szCs w:val="24"/>
    </w:rPr>
  </w:style>
  <w:style w:type="paragraph" w:styleId="a5">
    <w:name w:val="header"/>
    <w:basedOn w:val="a0"/>
    <w:link w:val="a6"/>
    <w:uiPriority w:val="99"/>
    <w:unhideWhenUsed/>
    <w:rsid w:val="00E708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E70804"/>
    <w:rPr>
      <w:rFonts w:ascii="Times New Roman" w:eastAsia="Times New Roman" w:hAnsi="Times New Roman" w:cs="Times New Roman"/>
      <w:color w:val="000000"/>
      <w:sz w:val="24"/>
    </w:rPr>
  </w:style>
  <w:style w:type="paragraph" w:styleId="a7">
    <w:name w:val="Balloon Text"/>
    <w:basedOn w:val="a0"/>
    <w:link w:val="a8"/>
    <w:uiPriority w:val="99"/>
    <w:semiHidden/>
    <w:unhideWhenUsed/>
    <w:rsid w:val="008A2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8A2DC7"/>
    <w:rPr>
      <w:rFonts w:ascii="Tahoma" w:eastAsia="Times New Roman" w:hAnsi="Tahoma" w:cs="Tahoma"/>
      <w:color w:val="000000"/>
      <w:sz w:val="16"/>
      <w:szCs w:val="16"/>
    </w:rPr>
  </w:style>
  <w:style w:type="character" w:styleId="a9">
    <w:name w:val="annotation reference"/>
    <w:basedOn w:val="a1"/>
    <w:uiPriority w:val="99"/>
    <w:semiHidden/>
    <w:unhideWhenUsed/>
    <w:rsid w:val="008A2DC7"/>
    <w:rPr>
      <w:sz w:val="16"/>
      <w:szCs w:val="16"/>
    </w:rPr>
  </w:style>
  <w:style w:type="paragraph" w:styleId="aa">
    <w:name w:val="annotation text"/>
    <w:basedOn w:val="a0"/>
    <w:link w:val="ab"/>
    <w:uiPriority w:val="99"/>
    <w:semiHidden/>
    <w:unhideWhenUsed/>
    <w:rsid w:val="008A2DC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1"/>
    <w:link w:val="aa"/>
    <w:uiPriority w:val="99"/>
    <w:semiHidden/>
    <w:rsid w:val="008A2DC7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A2DC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A2DC7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ae">
    <w:name w:val="Revision"/>
    <w:hidden/>
    <w:uiPriority w:val="99"/>
    <w:semiHidden/>
    <w:rsid w:val="005A6AD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30">
    <w:name w:val="Заголовок 3 Знак"/>
    <w:basedOn w:val="a1"/>
    <w:link w:val="3"/>
    <w:uiPriority w:val="9"/>
    <w:rsid w:val="00E77747"/>
    <w:rPr>
      <w:rFonts w:ascii="Times New Roman" w:eastAsia="Arial" w:hAnsi="Times New Roman" w:cs="Times New Roman"/>
      <w:b/>
      <w:sz w:val="24"/>
      <w:szCs w:val="24"/>
    </w:rPr>
  </w:style>
  <w:style w:type="character" w:styleId="af">
    <w:name w:val="Subtle Emphasis"/>
    <w:uiPriority w:val="19"/>
    <w:qFormat/>
    <w:rsid w:val="008F430F"/>
    <w:rPr>
      <w:rFonts w:eastAsia="Cambria"/>
      <w:i/>
    </w:rPr>
  </w:style>
  <w:style w:type="character" w:styleId="af0">
    <w:name w:val="Emphasis"/>
    <w:basedOn w:val="af"/>
    <w:uiPriority w:val="20"/>
    <w:qFormat/>
    <w:rsid w:val="008F430F"/>
    <w:rPr>
      <w:rFonts w:eastAsia="Cambria"/>
      <w:i/>
    </w:rPr>
  </w:style>
  <w:style w:type="character" w:styleId="af1">
    <w:name w:val="Subtle Reference"/>
    <w:basedOn w:val="af0"/>
    <w:uiPriority w:val="31"/>
    <w:qFormat/>
    <w:rsid w:val="008F430F"/>
    <w:rPr>
      <w:rFonts w:eastAsia="Cambria"/>
      <w:i/>
    </w:rPr>
  </w:style>
  <w:style w:type="character" w:customStyle="1" w:styleId="40">
    <w:name w:val="Заголовок 4 Знак"/>
    <w:basedOn w:val="a1"/>
    <w:link w:val="4"/>
    <w:uiPriority w:val="9"/>
    <w:rsid w:val="008F430F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50">
    <w:name w:val="Заголовок 5 Знак"/>
    <w:basedOn w:val="a1"/>
    <w:link w:val="5"/>
    <w:uiPriority w:val="9"/>
    <w:rsid w:val="008F430F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paragraph" w:styleId="af2">
    <w:name w:val="Title"/>
    <w:basedOn w:val="a0"/>
    <w:next w:val="a0"/>
    <w:link w:val="af3"/>
    <w:uiPriority w:val="10"/>
    <w:qFormat/>
    <w:rsid w:val="008F430F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f3">
    <w:name w:val="Название Знак"/>
    <w:basedOn w:val="a1"/>
    <w:link w:val="af2"/>
    <w:uiPriority w:val="10"/>
    <w:rsid w:val="008F43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4">
    <w:name w:val="Subtitle"/>
    <w:basedOn w:val="a0"/>
    <w:next w:val="a0"/>
    <w:link w:val="af5"/>
    <w:uiPriority w:val="11"/>
    <w:qFormat/>
    <w:rsid w:val="008F430F"/>
    <w:pPr>
      <w:numPr>
        <w:ilvl w:val="1"/>
      </w:numPr>
      <w:spacing w:after="160"/>
      <w:ind w:left="92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af5">
    <w:name w:val="Подзаголовок Знак"/>
    <w:basedOn w:val="a1"/>
    <w:link w:val="af4"/>
    <w:uiPriority w:val="11"/>
    <w:rsid w:val="008F430F"/>
    <w:rPr>
      <w:color w:val="5A5A5A" w:themeColor="text1" w:themeTint="A5"/>
      <w:spacing w:val="15"/>
    </w:rPr>
  </w:style>
  <w:style w:type="character" w:styleId="af6">
    <w:name w:val="Intense Emphasis"/>
    <w:basedOn w:val="a1"/>
    <w:uiPriority w:val="21"/>
    <w:qFormat/>
    <w:rsid w:val="008F430F"/>
    <w:rPr>
      <w:i/>
      <w:iCs/>
      <w:color w:val="5B9BD5" w:themeColor="accent1"/>
    </w:rPr>
  </w:style>
  <w:style w:type="paragraph" w:styleId="af7">
    <w:name w:val="caption"/>
    <w:basedOn w:val="a0"/>
    <w:next w:val="a0"/>
    <w:uiPriority w:val="35"/>
    <w:unhideWhenUsed/>
    <w:qFormat/>
    <w:rsid w:val="00DD31D1"/>
    <w:pPr>
      <w:spacing w:before="120" w:after="120" w:line="240" w:lineRule="auto"/>
      <w:ind w:left="0" w:firstLine="0"/>
      <w:jc w:val="center"/>
    </w:pPr>
    <w:rPr>
      <w:i/>
      <w:iCs/>
      <w:color w:val="44546A" w:themeColor="text2"/>
      <w:sz w:val="22"/>
      <w:szCs w:val="18"/>
    </w:rPr>
  </w:style>
  <w:style w:type="paragraph" w:customStyle="1" w:styleId="af8">
    <w:name w:val="Рисунок"/>
    <w:basedOn w:val="a0"/>
    <w:link w:val="af9"/>
    <w:qFormat/>
    <w:rsid w:val="00DD31D1"/>
    <w:pPr>
      <w:keepNext/>
      <w:spacing w:before="120" w:after="120" w:line="276" w:lineRule="auto"/>
      <w:ind w:left="0" w:firstLine="0"/>
      <w:contextualSpacing/>
      <w:jc w:val="center"/>
    </w:pPr>
    <w:rPr>
      <w:noProof/>
    </w:rPr>
  </w:style>
  <w:style w:type="character" w:customStyle="1" w:styleId="af9">
    <w:name w:val="Рисунок Знак"/>
    <w:basedOn w:val="a1"/>
    <w:link w:val="af8"/>
    <w:rsid w:val="00DD31D1"/>
    <w:rPr>
      <w:rFonts w:ascii="Times New Roman" w:eastAsia="Times New Roman" w:hAnsi="Times New Roman" w:cs="Times New Roman"/>
      <w:noProof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png"/><Relationship Id="rId117" Type="http://schemas.openxmlformats.org/officeDocument/2006/relationships/hyperlink" Target="http://www.microsoft.com/ru-ru/download/internet-explorer-8-details.aspx" TargetMode="External"/><Relationship Id="rId21" Type="http://schemas.openxmlformats.org/officeDocument/2006/relationships/image" Target="media/image8.png"/><Relationship Id="rId42" Type="http://schemas.openxmlformats.org/officeDocument/2006/relationships/image" Target="media/image29.png"/><Relationship Id="rId47" Type="http://schemas.openxmlformats.org/officeDocument/2006/relationships/image" Target="media/image34.png"/><Relationship Id="rId63" Type="http://schemas.openxmlformats.org/officeDocument/2006/relationships/image" Target="media/image50.png"/><Relationship Id="rId68" Type="http://schemas.openxmlformats.org/officeDocument/2006/relationships/image" Target="media/image55.png"/><Relationship Id="rId84" Type="http://schemas.openxmlformats.org/officeDocument/2006/relationships/hyperlink" Target="http://www.dafont.com/" TargetMode="External"/><Relationship Id="rId89" Type="http://schemas.openxmlformats.org/officeDocument/2006/relationships/hyperlink" Target="http://windows.microsoft.com/ru-ru/internet-explorer/download-ie" TargetMode="External"/><Relationship Id="rId112" Type="http://schemas.openxmlformats.org/officeDocument/2006/relationships/hyperlink" Target="http://www.microsoft.com/ru-ru/download/internet-explorer-8-details.aspx" TargetMode="External"/><Relationship Id="rId133" Type="http://schemas.openxmlformats.org/officeDocument/2006/relationships/hyperlink" Target="https://mev.kemobl.ru/" TargetMode="External"/><Relationship Id="rId138" Type="http://schemas.openxmlformats.org/officeDocument/2006/relationships/hyperlink" Target="https://mev.kemobl.ru/" TargetMode="External"/><Relationship Id="rId16" Type="http://schemas.openxmlformats.org/officeDocument/2006/relationships/hyperlink" Target="http://www.gosuslugi.ru/" TargetMode="External"/><Relationship Id="rId107" Type="http://schemas.openxmlformats.org/officeDocument/2006/relationships/hyperlink" Target="http://www.microsoft.com/ru-ru/download/internet-explorer-8-details.aspx" TargetMode="External"/><Relationship Id="rId11" Type="http://schemas.openxmlformats.org/officeDocument/2006/relationships/image" Target="media/image4.png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53" Type="http://schemas.openxmlformats.org/officeDocument/2006/relationships/image" Target="media/image40.png"/><Relationship Id="rId58" Type="http://schemas.openxmlformats.org/officeDocument/2006/relationships/image" Target="media/image45.png"/><Relationship Id="rId74" Type="http://schemas.openxmlformats.org/officeDocument/2006/relationships/image" Target="media/image61.png"/><Relationship Id="rId79" Type="http://schemas.openxmlformats.org/officeDocument/2006/relationships/image" Target="media/image66.png"/><Relationship Id="rId102" Type="http://schemas.openxmlformats.org/officeDocument/2006/relationships/hyperlink" Target="http://windows.microsoft.com/ru-ru/internet-explorer/ie-10-worldwide-languages" TargetMode="External"/><Relationship Id="rId123" Type="http://schemas.openxmlformats.org/officeDocument/2006/relationships/hyperlink" Target="http://www.microsoft.com/ru-ru/download/internet-explorer-8-details.aspx" TargetMode="External"/><Relationship Id="rId128" Type="http://schemas.openxmlformats.org/officeDocument/2006/relationships/hyperlink" Target="http://www.microsoft.com/ru-ru/download/internet-explorer-8-details.aspx" TargetMode="External"/><Relationship Id="rId144" Type="http://schemas.openxmlformats.org/officeDocument/2006/relationships/footer" Target="footer1.xml"/><Relationship Id="rId5" Type="http://schemas.openxmlformats.org/officeDocument/2006/relationships/webSettings" Target="webSettings.xml"/><Relationship Id="rId90" Type="http://schemas.openxmlformats.org/officeDocument/2006/relationships/hyperlink" Target="http://windows.microsoft.com/ru-ru/internet-explorer/download-ie" TargetMode="External"/><Relationship Id="rId95" Type="http://schemas.openxmlformats.org/officeDocument/2006/relationships/hyperlink" Target="http://windows.microsoft.com/ru-ru/internet-explorer/ie-10-worldwide-languages" TargetMode="External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43" Type="http://schemas.openxmlformats.org/officeDocument/2006/relationships/image" Target="media/image30.png"/><Relationship Id="rId48" Type="http://schemas.openxmlformats.org/officeDocument/2006/relationships/image" Target="media/image35.png"/><Relationship Id="rId64" Type="http://schemas.openxmlformats.org/officeDocument/2006/relationships/image" Target="media/image51.png"/><Relationship Id="rId69" Type="http://schemas.openxmlformats.org/officeDocument/2006/relationships/image" Target="media/image56.png"/><Relationship Id="rId113" Type="http://schemas.openxmlformats.org/officeDocument/2006/relationships/hyperlink" Target="http://www.microsoft.com/ru-ru/download/internet-explorer-8-details.aspx" TargetMode="External"/><Relationship Id="rId118" Type="http://schemas.openxmlformats.org/officeDocument/2006/relationships/hyperlink" Target="http://www.microsoft.com/ru-ru/download/internet-explorer-8-details.aspx" TargetMode="External"/><Relationship Id="rId134" Type="http://schemas.openxmlformats.org/officeDocument/2006/relationships/hyperlink" Target="https://mev.kemobl.ru/" TargetMode="External"/><Relationship Id="rId139" Type="http://schemas.openxmlformats.org/officeDocument/2006/relationships/hyperlink" Target="https://mev.kemobl.ru/" TargetMode="External"/><Relationship Id="rId80" Type="http://schemas.openxmlformats.org/officeDocument/2006/relationships/image" Target="media/image67.png"/><Relationship Id="rId85" Type="http://schemas.openxmlformats.org/officeDocument/2006/relationships/hyperlink" Target="http://windows.microsoft.com/ru-ru/internet-explorer/download-ie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gosuslugi.ru/" TargetMode="External"/><Relationship Id="rId17" Type="http://schemas.openxmlformats.org/officeDocument/2006/relationships/hyperlink" Target="http://www.gosuslugi.ru/" TargetMode="External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openxmlformats.org/officeDocument/2006/relationships/image" Target="media/image25.png"/><Relationship Id="rId46" Type="http://schemas.openxmlformats.org/officeDocument/2006/relationships/image" Target="media/image33.png"/><Relationship Id="rId59" Type="http://schemas.openxmlformats.org/officeDocument/2006/relationships/image" Target="media/image46.png"/><Relationship Id="rId67" Type="http://schemas.openxmlformats.org/officeDocument/2006/relationships/image" Target="media/image54.png"/><Relationship Id="rId103" Type="http://schemas.openxmlformats.org/officeDocument/2006/relationships/hyperlink" Target="http://windows.microsoft.com/ru-ru/internet-explorer/ie-10-worldwide-languages" TargetMode="External"/><Relationship Id="rId108" Type="http://schemas.openxmlformats.org/officeDocument/2006/relationships/hyperlink" Target="http://www.microsoft.com/ru-ru/download/internet-explorer-8-details.aspx" TargetMode="External"/><Relationship Id="rId116" Type="http://schemas.openxmlformats.org/officeDocument/2006/relationships/hyperlink" Target="http://www.microsoft.com/ru-ru/download/internet-explorer-8-details.aspx" TargetMode="External"/><Relationship Id="rId124" Type="http://schemas.openxmlformats.org/officeDocument/2006/relationships/hyperlink" Target="http://www.microsoft.com/ru-ru/download/internet-explorer-8-details.aspx" TargetMode="External"/><Relationship Id="rId129" Type="http://schemas.openxmlformats.org/officeDocument/2006/relationships/hyperlink" Target="http://www.microsoft.com/ru-ru/download/internet-explorer-8-details.aspx" TargetMode="External"/><Relationship Id="rId137" Type="http://schemas.openxmlformats.org/officeDocument/2006/relationships/hyperlink" Target="https://mev.kemobl.ru/" TargetMode="External"/><Relationship Id="rId20" Type="http://schemas.openxmlformats.org/officeDocument/2006/relationships/image" Target="media/image7.png"/><Relationship Id="rId41" Type="http://schemas.openxmlformats.org/officeDocument/2006/relationships/image" Target="media/image28.png"/><Relationship Id="rId54" Type="http://schemas.openxmlformats.org/officeDocument/2006/relationships/image" Target="media/image41.png"/><Relationship Id="rId62" Type="http://schemas.openxmlformats.org/officeDocument/2006/relationships/image" Target="media/image49.png"/><Relationship Id="rId70" Type="http://schemas.openxmlformats.org/officeDocument/2006/relationships/image" Target="media/image57.png"/><Relationship Id="rId75" Type="http://schemas.openxmlformats.org/officeDocument/2006/relationships/image" Target="media/image62.png"/><Relationship Id="rId83" Type="http://schemas.openxmlformats.org/officeDocument/2006/relationships/hyperlink" Target="http://www.dafont.com/" TargetMode="External"/><Relationship Id="rId88" Type="http://schemas.openxmlformats.org/officeDocument/2006/relationships/hyperlink" Target="http://windows.microsoft.com/ru-ru/internet-explorer/download-ie" TargetMode="External"/><Relationship Id="rId91" Type="http://schemas.openxmlformats.org/officeDocument/2006/relationships/hyperlink" Target="http://windows.microsoft.com/ru-ru/internet-explorer/download-ie" TargetMode="External"/><Relationship Id="rId96" Type="http://schemas.openxmlformats.org/officeDocument/2006/relationships/hyperlink" Target="http://windows.microsoft.com/ru-ru/internet-explorer/ie-10-worldwide-languages" TargetMode="External"/><Relationship Id="rId111" Type="http://schemas.openxmlformats.org/officeDocument/2006/relationships/hyperlink" Target="http://www.microsoft.com/ru-ru/download/internet-explorer-8-details.aspx" TargetMode="External"/><Relationship Id="rId132" Type="http://schemas.openxmlformats.org/officeDocument/2006/relationships/hyperlink" Target="https://mev.kemobl.ru/" TargetMode="External"/><Relationship Id="rId140" Type="http://schemas.openxmlformats.org/officeDocument/2006/relationships/hyperlink" Target="https://mev.kemobl.ru/" TargetMode="External"/><Relationship Id="rId145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gosuslugi.ru/" TargetMode="External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image" Target="media/image23.png"/><Relationship Id="rId49" Type="http://schemas.openxmlformats.org/officeDocument/2006/relationships/image" Target="media/image36.png"/><Relationship Id="rId57" Type="http://schemas.openxmlformats.org/officeDocument/2006/relationships/image" Target="media/image44.png"/><Relationship Id="rId106" Type="http://schemas.openxmlformats.org/officeDocument/2006/relationships/hyperlink" Target="http://www.microsoft.com/ru-ru/download/internet-explorer-8-details.aspx" TargetMode="External"/><Relationship Id="rId114" Type="http://schemas.openxmlformats.org/officeDocument/2006/relationships/hyperlink" Target="http://www.microsoft.com/ru-ru/download/internet-explorer-8-details.aspx" TargetMode="External"/><Relationship Id="rId119" Type="http://schemas.openxmlformats.org/officeDocument/2006/relationships/hyperlink" Target="http://www.microsoft.com/ru-ru/download/internet-explorer-8-details.aspx" TargetMode="External"/><Relationship Id="rId127" Type="http://schemas.openxmlformats.org/officeDocument/2006/relationships/hyperlink" Target="http://www.microsoft.com/ru-ru/download/internet-explorer-8-details.aspx" TargetMode="External"/><Relationship Id="rId10" Type="http://schemas.openxmlformats.org/officeDocument/2006/relationships/image" Target="media/image3.png"/><Relationship Id="rId31" Type="http://schemas.openxmlformats.org/officeDocument/2006/relationships/image" Target="media/image18.png"/><Relationship Id="rId44" Type="http://schemas.openxmlformats.org/officeDocument/2006/relationships/image" Target="media/image31.png"/><Relationship Id="rId52" Type="http://schemas.openxmlformats.org/officeDocument/2006/relationships/image" Target="media/image39.png"/><Relationship Id="rId60" Type="http://schemas.openxmlformats.org/officeDocument/2006/relationships/image" Target="media/image47.png"/><Relationship Id="rId65" Type="http://schemas.openxmlformats.org/officeDocument/2006/relationships/image" Target="media/image52.png"/><Relationship Id="rId73" Type="http://schemas.openxmlformats.org/officeDocument/2006/relationships/image" Target="media/image60.png"/><Relationship Id="rId78" Type="http://schemas.openxmlformats.org/officeDocument/2006/relationships/image" Target="media/image65.png"/><Relationship Id="rId81" Type="http://schemas.openxmlformats.org/officeDocument/2006/relationships/image" Target="media/image68.png"/><Relationship Id="rId86" Type="http://schemas.openxmlformats.org/officeDocument/2006/relationships/hyperlink" Target="http://windows.microsoft.com/ru-ru/internet-explorer/download-ie" TargetMode="External"/><Relationship Id="rId94" Type="http://schemas.openxmlformats.org/officeDocument/2006/relationships/hyperlink" Target="http://windows.microsoft.com/ru-ru/internet-explorer/ie-10-worldwide-languages" TargetMode="External"/><Relationship Id="rId99" Type="http://schemas.openxmlformats.org/officeDocument/2006/relationships/hyperlink" Target="http://windows.microsoft.com/ru-ru/internet-explorer/ie-10-worldwide-languages" TargetMode="External"/><Relationship Id="rId101" Type="http://schemas.openxmlformats.org/officeDocument/2006/relationships/hyperlink" Target="http://windows.microsoft.com/ru-ru/internet-explorer/ie-10-worldwide-languages" TargetMode="External"/><Relationship Id="rId122" Type="http://schemas.openxmlformats.org/officeDocument/2006/relationships/hyperlink" Target="http://www.microsoft.com/ru-ru/download/internet-explorer-8-details.aspx" TargetMode="External"/><Relationship Id="rId130" Type="http://schemas.openxmlformats.org/officeDocument/2006/relationships/hyperlink" Target="https://mev.kemobl.ru/" TargetMode="External"/><Relationship Id="rId135" Type="http://schemas.openxmlformats.org/officeDocument/2006/relationships/hyperlink" Target="https://mev.kemobl.ru/" TargetMode="External"/><Relationship Id="rId143" Type="http://schemas.openxmlformats.org/officeDocument/2006/relationships/image" Target="media/image72.jpg"/><Relationship Id="rId14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hyperlink" Target="http://www.gosuslugi.ru/" TargetMode="External"/><Relationship Id="rId18" Type="http://schemas.openxmlformats.org/officeDocument/2006/relationships/image" Target="media/image5.png"/><Relationship Id="rId39" Type="http://schemas.openxmlformats.org/officeDocument/2006/relationships/image" Target="media/image26.png"/><Relationship Id="rId109" Type="http://schemas.openxmlformats.org/officeDocument/2006/relationships/hyperlink" Target="http://www.microsoft.com/ru-ru/download/internet-explorer-8-details.aspx" TargetMode="External"/><Relationship Id="rId34" Type="http://schemas.openxmlformats.org/officeDocument/2006/relationships/image" Target="media/image21.png"/><Relationship Id="rId50" Type="http://schemas.openxmlformats.org/officeDocument/2006/relationships/image" Target="media/image37.png"/><Relationship Id="rId55" Type="http://schemas.openxmlformats.org/officeDocument/2006/relationships/image" Target="media/image42.png"/><Relationship Id="rId76" Type="http://schemas.openxmlformats.org/officeDocument/2006/relationships/image" Target="media/image63.png"/><Relationship Id="rId97" Type="http://schemas.openxmlformats.org/officeDocument/2006/relationships/hyperlink" Target="http://windows.microsoft.com/ru-ru/internet-explorer/ie-10-worldwide-languages" TargetMode="External"/><Relationship Id="rId104" Type="http://schemas.openxmlformats.org/officeDocument/2006/relationships/hyperlink" Target="http://windows.microsoft.com/ru-ru/internet-explorer/ie-10-worldwide-languages" TargetMode="External"/><Relationship Id="rId120" Type="http://schemas.openxmlformats.org/officeDocument/2006/relationships/hyperlink" Target="http://www.microsoft.com/ru-ru/download/internet-explorer-8-details.aspx" TargetMode="External"/><Relationship Id="rId125" Type="http://schemas.openxmlformats.org/officeDocument/2006/relationships/hyperlink" Target="http://www.microsoft.com/ru-ru/download/internet-explorer-8-details.aspx" TargetMode="External"/><Relationship Id="rId141" Type="http://schemas.openxmlformats.org/officeDocument/2006/relationships/image" Target="media/image70.jpg"/><Relationship Id="rId146" Type="http://schemas.openxmlformats.org/officeDocument/2006/relationships/footer" Target="footer3.xml"/><Relationship Id="rId7" Type="http://schemas.openxmlformats.org/officeDocument/2006/relationships/endnotes" Target="endnotes.xml"/><Relationship Id="rId71" Type="http://schemas.openxmlformats.org/officeDocument/2006/relationships/image" Target="media/image58.png"/><Relationship Id="rId92" Type="http://schemas.openxmlformats.org/officeDocument/2006/relationships/hyperlink" Target="http://windows.microsoft.com/ru-ru/internet-explorer/download-ie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16.png"/><Relationship Id="rId24" Type="http://schemas.openxmlformats.org/officeDocument/2006/relationships/image" Target="media/image11.png"/><Relationship Id="rId40" Type="http://schemas.openxmlformats.org/officeDocument/2006/relationships/image" Target="media/image27.png"/><Relationship Id="rId45" Type="http://schemas.openxmlformats.org/officeDocument/2006/relationships/image" Target="media/image32.png"/><Relationship Id="rId66" Type="http://schemas.openxmlformats.org/officeDocument/2006/relationships/image" Target="media/image53.png"/><Relationship Id="rId87" Type="http://schemas.openxmlformats.org/officeDocument/2006/relationships/hyperlink" Target="http://windows.microsoft.com/ru-ru/internet-explorer/download-ie" TargetMode="External"/><Relationship Id="rId110" Type="http://schemas.openxmlformats.org/officeDocument/2006/relationships/hyperlink" Target="http://www.microsoft.com/ru-ru/download/internet-explorer-8-details.aspx" TargetMode="External"/><Relationship Id="rId115" Type="http://schemas.openxmlformats.org/officeDocument/2006/relationships/hyperlink" Target="http://www.microsoft.com/ru-ru/download/internet-explorer-8-details.aspx" TargetMode="External"/><Relationship Id="rId131" Type="http://schemas.openxmlformats.org/officeDocument/2006/relationships/hyperlink" Target="https://mev.kemobl.ru/" TargetMode="External"/><Relationship Id="rId136" Type="http://schemas.openxmlformats.org/officeDocument/2006/relationships/hyperlink" Target="https://mev.kemobl.ru/" TargetMode="External"/><Relationship Id="rId61" Type="http://schemas.openxmlformats.org/officeDocument/2006/relationships/image" Target="media/image48.png"/><Relationship Id="rId82" Type="http://schemas.openxmlformats.org/officeDocument/2006/relationships/image" Target="media/image69.png"/><Relationship Id="rId19" Type="http://schemas.openxmlformats.org/officeDocument/2006/relationships/image" Target="media/image6.png"/><Relationship Id="rId14" Type="http://schemas.openxmlformats.org/officeDocument/2006/relationships/hyperlink" Target="http://www.gosuslugi.ru/" TargetMode="External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56" Type="http://schemas.openxmlformats.org/officeDocument/2006/relationships/image" Target="media/image43.png"/><Relationship Id="rId77" Type="http://schemas.openxmlformats.org/officeDocument/2006/relationships/image" Target="media/image64.png"/><Relationship Id="rId100" Type="http://schemas.openxmlformats.org/officeDocument/2006/relationships/hyperlink" Target="http://windows.microsoft.com/ru-ru/internet-explorer/ie-10-worldwide-languages" TargetMode="External"/><Relationship Id="rId105" Type="http://schemas.openxmlformats.org/officeDocument/2006/relationships/hyperlink" Target="http://windows.microsoft.com/ru-ru/internet-explorer/ie-10-worldwide-languages" TargetMode="External"/><Relationship Id="rId126" Type="http://schemas.openxmlformats.org/officeDocument/2006/relationships/hyperlink" Target="http://www.microsoft.com/ru-ru/download/internet-explorer-8-details.aspx" TargetMode="External"/><Relationship Id="rId147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38.png"/><Relationship Id="rId72" Type="http://schemas.openxmlformats.org/officeDocument/2006/relationships/image" Target="media/image59.png"/><Relationship Id="rId93" Type="http://schemas.openxmlformats.org/officeDocument/2006/relationships/hyperlink" Target="http://windows.microsoft.com/ru-ru/internet-explorer/ie-10-worldwide-languages" TargetMode="External"/><Relationship Id="rId98" Type="http://schemas.openxmlformats.org/officeDocument/2006/relationships/hyperlink" Target="http://windows.microsoft.com/ru-ru/internet-explorer/ie-10-worldwide-languages" TargetMode="External"/><Relationship Id="rId121" Type="http://schemas.openxmlformats.org/officeDocument/2006/relationships/hyperlink" Target="http://www.microsoft.com/ru-ru/download/internet-explorer-8-details.aspx" TargetMode="External"/><Relationship Id="rId142" Type="http://schemas.openxmlformats.org/officeDocument/2006/relationships/image" Target="media/image7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966929-F55D-424F-AA76-0288A537B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6596</TotalTime>
  <Pages>38</Pages>
  <Words>7129</Words>
  <Characters>40636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2B Group</Company>
  <LinksUpToDate>false</LinksUpToDate>
  <CharactersWithSpaces>47670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Blazhey</dc:creator>
  <cp:keywords/>
  <dc:description/>
  <cp:lastModifiedBy>Саран Цыренжапова</cp:lastModifiedBy>
  <cp:revision>124</cp:revision>
  <cp:lastPrinted>2014-04-29T03:21:00Z</cp:lastPrinted>
  <dcterms:created xsi:type="dcterms:W3CDTF">2014-02-25T06:13:00Z</dcterms:created>
  <dcterms:modified xsi:type="dcterms:W3CDTF">2017-11-02T10:30:00Z</dcterms:modified>
</cp:coreProperties>
</file>